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BA693" w14:textId="1F69E0C4" w:rsidR="00F01929" w:rsidRPr="0044468D" w:rsidRDefault="00F01929" w:rsidP="00284462">
      <w:pPr>
        <w:pStyle w:val="ListeParagraf"/>
        <w:numPr>
          <w:ilvl w:val="0"/>
          <w:numId w:val="8"/>
        </w:numPr>
        <w:spacing w:line="240" w:lineRule="auto"/>
        <w:rPr>
          <w:rFonts w:ascii="Times New Roman" w:eastAsia="Times New Roman" w:hAnsi="Times New Roman" w:cs="Times New Roman"/>
          <w:b/>
          <w:bCs/>
          <w:spacing w:val="15"/>
          <w:sz w:val="20"/>
          <w:szCs w:val="20"/>
        </w:rPr>
      </w:pPr>
      <w:r w:rsidRPr="0044468D">
        <w:rPr>
          <w:rFonts w:ascii="Times New Roman" w:eastAsia="Times New Roman" w:hAnsi="Times New Roman" w:cs="Times New Roman"/>
          <w:b/>
          <w:bCs/>
          <w:spacing w:val="15"/>
          <w:sz w:val="20"/>
          <w:szCs w:val="20"/>
        </w:rPr>
        <w:t>Küçük çocukların duygularını nasıl ifade edeceklerini öğrenmelerine yardımcı olmak için şarkılar söyleyin</w:t>
      </w:r>
      <w:r w:rsidR="00D13DB7" w:rsidRPr="0044468D">
        <w:rPr>
          <w:rFonts w:ascii="Times New Roman" w:eastAsia="Times New Roman" w:hAnsi="Times New Roman" w:cs="Times New Roman"/>
          <w:b/>
          <w:bCs/>
          <w:spacing w:val="15"/>
          <w:sz w:val="20"/>
          <w:szCs w:val="20"/>
        </w:rPr>
        <w:t>.</w:t>
      </w:r>
    </w:p>
    <w:p w14:paraId="3BE0917A" w14:textId="77777777" w:rsidR="005D1EF3" w:rsidRPr="0044468D" w:rsidRDefault="005D1EF3" w:rsidP="005D1EF3">
      <w:pPr>
        <w:pStyle w:val="ListeParagraf"/>
        <w:spacing w:line="240" w:lineRule="auto"/>
        <w:rPr>
          <w:rFonts w:ascii="Times New Roman" w:eastAsia="Times New Roman" w:hAnsi="Times New Roman" w:cs="Times New Roman"/>
          <w:b/>
          <w:bCs/>
          <w:spacing w:val="15"/>
          <w:sz w:val="20"/>
          <w:szCs w:val="20"/>
        </w:rPr>
      </w:pPr>
    </w:p>
    <w:p w14:paraId="7C295DCB" w14:textId="51036C40" w:rsidR="00F01929" w:rsidRPr="0044468D" w:rsidRDefault="00F01929" w:rsidP="00284462">
      <w:pPr>
        <w:pStyle w:val="ListeParagraf"/>
        <w:numPr>
          <w:ilvl w:val="0"/>
          <w:numId w:val="8"/>
        </w:numPr>
        <w:spacing w:line="240" w:lineRule="auto"/>
        <w:rPr>
          <w:rFonts w:ascii="Andalus" w:hAnsi="Andalus" w:cs="Andalus"/>
          <w:sz w:val="20"/>
          <w:szCs w:val="20"/>
        </w:rPr>
      </w:pPr>
      <w:r w:rsidRPr="0044468D">
        <w:rPr>
          <w:rFonts w:ascii="Times New Roman" w:eastAsia="Times New Roman" w:hAnsi="Times New Roman" w:cs="Times New Roman"/>
          <w:b/>
          <w:bCs/>
          <w:spacing w:val="15"/>
          <w:sz w:val="20"/>
          <w:szCs w:val="20"/>
        </w:rPr>
        <w:t>Çocuklara duyguları öğretmek için oyunlar ve aktiviteler kullanın</w:t>
      </w:r>
      <w:r w:rsidR="00D13DB7" w:rsidRPr="0044468D">
        <w:rPr>
          <w:rFonts w:ascii="Times New Roman" w:eastAsia="Times New Roman" w:hAnsi="Times New Roman" w:cs="Times New Roman"/>
          <w:b/>
          <w:bCs/>
          <w:spacing w:val="15"/>
          <w:sz w:val="20"/>
          <w:szCs w:val="20"/>
        </w:rPr>
        <w:t>.</w:t>
      </w:r>
      <w:r w:rsidR="002B6B10" w:rsidRPr="0044468D">
        <w:rPr>
          <w:rFonts w:ascii="Times New Roman" w:eastAsia="Times New Roman" w:hAnsi="Times New Roman" w:cs="Times New Roman"/>
          <w:spacing w:val="15"/>
          <w:sz w:val="21"/>
          <w:szCs w:val="21"/>
        </w:rPr>
        <w:t xml:space="preserve"> </w:t>
      </w:r>
      <w:r w:rsidR="002B6B10" w:rsidRPr="0044468D">
        <w:rPr>
          <w:rFonts w:ascii="Times New Roman" w:eastAsia="Times New Roman" w:hAnsi="Times New Roman" w:cs="Times New Roman"/>
          <w:spacing w:val="15"/>
          <w:sz w:val="20"/>
          <w:szCs w:val="20"/>
        </w:rPr>
        <w:t>Çocuklar oynayarak ve eğlenerek öğrenmeyi severler.</w:t>
      </w:r>
    </w:p>
    <w:p w14:paraId="128728C6" w14:textId="77777777" w:rsidR="005D1EF3" w:rsidRPr="0044468D" w:rsidRDefault="005D1EF3" w:rsidP="005D1EF3">
      <w:pPr>
        <w:pStyle w:val="ListeParagraf"/>
        <w:rPr>
          <w:rFonts w:ascii="Andalus" w:hAnsi="Andalus" w:cs="Andalus"/>
          <w:sz w:val="20"/>
          <w:szCs w:val="20"/>
        </w:rPr>
      </w:pPr>
    </w:p>
    <w:p w14:paraId="120986DB" w14:textId="77777777" w:rsidR="005D1EF3" w:rsidRPr="0044468D" w:rsidRDefault="005D1EF3" w:rsidP="005D1EF3">
      <w:pPr>
        <w:pStyle w:val="ListeParagraf"/>
        <w:spacing w:line="240" w:lineRule="auto"/>
        <w:rPr>
          <w:rFonts w:ascii="Andalus" w:hAnsi="Andalus" w:cs="Andalus"/>
          <w:sz w:val="20"/>
          <w:szCs w:val="20"/>
        </w:rPr>
      </w:pPr>
    </w:p>
    <w:p w14:paraId="4D952443" w14:textId="1456E8DC" w:rsidR="00F01929" w:rsidRPr="0044468D" w:rsidRDefault="00F01929" w:rsidP="00284462">
      <w:pPr>
        <w:pStyle w:val="ListeParagraf"/>
        <w:numPr>
          <w:ilvl w:val="0"/>
          <w:numId w:val="8"/>
        </w:numPr>
        <w:spacing w:line="240" w:lineRule="auto"/>
        <w:rPr>
          <w:rFonts w:ascii="Andalus" w:hAnsi="Andalus" w:cs="Andalus"/>
          <w:sz w:val="20"/>
          <w:szCs w:val="20"/>
        </w:rPr>
      </w:pPr>
      <w:r w:rsidRPr="0044468D">
        <w:rPr>
          <w:rFonts w:ascii="Times New Roman" w:eastAsia="Times New Roman" w:hAnsi="Times New Roman" w:cs="Times New Roman"/>
          <w:b/>
          <w:bCs/>
          <w:spacing w:val="15"/>
          <w:sz w:val="20"/>
          <w:szCs w:val="20"/>
        </w:rPr>
        <w:t>Duygularla ilgili çocuk dostu videoları izleyin.</w:t>
      </w:r>
    </w:p>
    <w:p w14:paraId="652FE9E1" w14:textId="77777777" w:rsidR="005D1EF3" w:rsidRPr="0044468D" w:rsidRDefault="005D1EF3" w:rsidP="005D1EF3">
      <w:pPr>
        <w:pStyle w:val="ListeParagraf"/>
        <w:spacing w:line="240" w:lineRule="auto"/>
        <w:rPr>
          <w:rFonts w:ascii="Andalus" w:hAnsi="Andalus" w:cs="Andalus"/>
          <w:sz w:val="20"/>
          <w:szCs w:val="20"/>
        </w:rPr>
      </w:pPr>
    </w:p>
    <w:p w14:paraId="0294F89B" w14:textId="7866D513" w:rsidR="00284462" w:rsidRPr="0044468D" w:rsidRDefault="00284462" w:rsidP="00284462">
      <w:pPr>
        <w:pStyle w:val="ListeParagraf"/>
        <w:numPr>
          <w:ilvl w:val="0"/>
          <w:numId w:val="8"/>
        </w:numPr>
        <w:shd w:val="clear" w:color="auto" w:fill="FFFFFF"/>
        <w:spacing w:after="390" w:line="240" w:lineRule="auto"/>
        <w:rPr>
          <w:rFonts w:ascii="Times New Roman" w:eastAsia="Times New Roman" w:hAnsi="Times New Roman" w:cs="Times New Roman"/>
          <w:spacing w:val="15"/>
          <w:sz w:val="20"/>
          <w:szCs w:val="20"/>
        </w:rPr>
      </w:pPr>
      <w:r w:rsidRPr="0044468D">
        <w:rPr>
          <w:rFonts w:ascii="Times New Roman" w:eastAsia="Times New Roman" w:hAnsi="Times New Roman" w:cs="Times New Roman"/>
          <w:b/>
          <w:bCs/>
          <w:spacing w:val="15"/>
          <w:sz w:val="20"/>
          <w:szCs w:val="20"/>
        </w:rPr>
        <w:t>Çocuğunuzun deneyimlediğine inandığınız duyguları etiketleme alışkanlığı edinin. </w:t>
      </w:r>
      <w:r w:rsidRPr="0044468D">
        <w:rPr>
          <w:rFonts w:ascii="Times New Roman" w:eastAsia="Times New Roman" w:hAnsi="Times New Roman" w:cs="Times New Roman"/>
          <w:spacing w:val="15"/>
          <w:sz w:val="20"/>
          <w:szCs w:val="20"/>
        </w:rPr>
        <w:t>Örneğin, siz kapıdan içeri girerken çocuğunuz size koşar ve size sarılırsa, "</w:t>
      </w:r>
      <w:r w:rsidR="002A0857" w:rsidRPr="0044468D">
        <w:rPr>
          <w:rFonts w:ascii="Times New Roman" w:eastAsia="Times New Roman" w:hAnsi="Times New Roman" w:cs="Times New Roman"/>
          <w:spacing w:val="15"/>
          <w:sz w:val="20"/>
          <w:szCs w:val="20"/>
        </w:rPr>
        <w:t>oğlum/kızım</w:t>
      </w:r>
      <w:r w:rsidRPr="0044468D">
        <w:rPr>
          <w:rFonts w:ascii="Times New Roman" w:eastAsia="Times New Roman" w:hAnsi="Times New Roman" w:cs="Times New Roman"/>
          <w:spacing w:val="15"/>
          <w:sz w:val="20"/>
          <w:szCs w:val="20"/>
        </w:rPr>
        <w:t xml:space="preserve"> beni gördüğü için heyecanlı" veya "</w:t>
      </w:r>
      <w:r w:rsidR="002A0857" w:rsidRPr="0044468D">
        <w:rPr>
          <w:rFonts w:ascii="Times New Roman" w:eastAsia="Times New Roman" w:hAnsi="Times New Roman" w:cs="Times New Roman"/>
          <w:spacing w:val="15"/>
          <w:sz w:val="20"/>
          <w:szCs w:val="20"/>
        </w:rPr>
        <w:t>oğlum/kızım</w:t>
      </w:r>
      <w:r w:rsidRPr="0044468D">
        <w:rPr>
          <w:rFonts w:ascii="Times New Roman" w:eastAsia="Times New Roman" w:hAnsi="Times New Roman" w:cs="Times New Roman"/>
          <w:spacing w:val="15"/>
          <w:sz w:val="20"/>
          <w:szCs w:val="20"/>
        </w:rPr>
        <w:t xml:space="preserve"> evde olduğum için mutlu" gibi bir şey söyleyebilirsiniz. Çocuğunuzun duygularını olduğu gibi etiketlemek, onların duygu sözcüklerini oluşturmalarına yardımcı olur.</w:t>
      </w:r>
    </w:p>
    <w:p w14:paraId="087AE2FF" w14:textId="77777777" w:rsidR="005D1EF3" w:rsidRPr="0044468D" w:rsidRDefault="005D1EF3" w:rsidP="005D1EF3">
      <w:pPr>
        <w:pStyle w:val="ListeParagraf"/>
        <w:rPr>
          <w:rFonts w:ascii="Times New Roman" w:eastAsia="Times New Roman" w:hAnsi="Times New Roman" w:cs="Times New Roman"/>
          <w:spacing w:val="15"/>
          <w:sz w:val="20"/>
          <w:szCs w:val="20"/>
        </w:rPr>
      </w:pPr>
    </w:p>
    <w:p w14:paraId="11586DD9" w14:textId="77777777" w:rsidR="005D1EF3" w:rsidRPr="0044468D" w:rsidRDefault="005D1EF3" w:rsidP="005D1EF3">
      <w:pPr>
        <w:pStyle w:val="ListeParagraf"/>
        <w:shd w:val="clear" w:color="auto" w:fill="FFFFFF"/>
        <w:spacing w:after="390" w:line="240" w:lineRule="auto"/>
        <w:rPr>
          <w:rFonts w:ascii="Times New Roman" w:eastAsia="Times New Roman" w:hAnsi="Times New Roman" w:cs="Times New Roman"/>
          <w:spacing w:val="15"/>
          <w:sz w:val="20"/>
          <w:szCs w:val="20"/>
        </w:rPr>
      </w:pPr>
    </w:p>
    <w:p w14:paraId="70C47F03" w14:textId="49A07A5A" w:rsidR="00284462" w:rsidRPr="0044468D" w:rsidRDefault="00284462" w:rsidP="00284462">
      <w:pPr>
        <w:pStyle w:val="ListeParagraf"/>
        <w:numPr>
          <w:ilvl w:val="0"/>
          <w:numId w:val="8"/>
        </w:numPr>
        <w:shd w:val="clear" w:color="auto" w:fill="FFFFFF"/>
        <w:spacing w:after="390" w:line="240" w:lineRule="auto"/>
        <w:rPr>
          <w:rFonts w:ascii="Times New Roman" w:eastAsia="Times New Roman" w:hAnsi="Times New Roman" w:cs="Times New Roman"/>
          <w:spacing w:val="15"/>
          <w:sz w:val="20"/>
          <w:szCs w:val="20"/>
        </w:rPr>
      </w:pPr>
      <w:r w:rsidRPr="0044468D">
        <w:rPr>
          <w:rFonts w:ascii="Times New Roman" w:eastAsia="Times New Roman" w:hAnsi="Times New Roman" w:cs="Times New Roman"/>
          <w:b/>
          <w:bCs/>
          <w:spacing w:val="15"/>
          <w:sz w:val="20"/>
          <w:szCs w:val="20"/>
        </w:rPr>
        <w:t xml:space="preserve">Çocuğunuza kitap okurken </w:t>
      </w:r>
      <w:proofErr w:type="gramStart"/>
      <w:r w:rsidRPr="0044468D">
        <w:rPr>
          <w:rFonts w:ascii="Times New Roman" w:eastAsia="Times New Roman" w:hAnsi="Times New Roman" w:cs="Times New Roman"/>
          <w:b/>
          <w:bCs/>
          <w:spacing w:val="15"/>
          <w:sz w:val="20"/>
          <w:szCs w:val="20"/>
        </w:rPr>
        <w:t>hikayedeki</w:t>
      </w:r>
      <w:proofErr w:type="gramEnd"/>
      <w:r w:rsidRPr="0044468D">
        <w:rPr>
          <w:rFonts w:ascii="Times New Roman" w:eastAsia="Times New Roman" w:hAnsi="Times New Roman" w:cs="Times New Roman"/>
          <w:b/>
          <w:bCs/>
          <w:spacing w:val="15"/>
          <w:sz w:val="20"/>
          <w:szCs w:val="20"/>
        </w:rPr>
        <w:t xml:space="preserve"> karakterlerin nasıl hissettiğini tartışın.</w:t>
      </w:r>
    </w:p>
    <w:p w14:paraId="3D4997DE" w14:textId="77777777" w:rsidR="00284462" w:rsidRPr="0044468D" w:rsidRDefault="00284462" w:rsidP="00284462">
      <w:pPr>
        <w:pStyle w:val="ListeParagraf"/>
        <w:shd w:val="clear" w:color="auto" w:fill="FFFFFF"/>
        <w:spacing w:after="390" w:line="240" w:lineRule="auto"/>
        <w:rPr>
          <w:rFonts w:ascii="Times New Roman" w:eastAsia="Times New Roman" w:hAnsi="Times New Roman" w:cs="Times New Roman"/>
          <w:spacing w:val="15"/>
          <w:sz w:val="20"/>
          <w:szCs w:val="20"/>
        </w:rPr>
      </w:pPr>
      <w:r w:rsidRPr="0044468D">
        <w:rPr>
          <w:rFonts w:ascii="Times New Roman" w:eastAsia="Times New Roman" w:hAnsi="Times New Roman" w:cs="Times New Roman"/>
          <w:spacing w:val="15"/>
          <w:sz w:val="20"/>
          <w:szCs w:val="20"/>
        </w:rPr>
        <w:t>Yüz ifadeleri veya davranışlar gibi ne hissettiklerini bilmenizi sağlayan ipuçlarını gösterin. Sonra çocuğunuza karakterlerin neden böyle hissettiğini açıklayın. Çocuğunuz yapabiliyorsa, karakterlerin nasıl hissettiğini ve nedenini tanımlamalarına izin verin.</w:t>
      </w:r>
    </w:p>
    <w:p w14:paraId="79684D43" w14:textId="1A5B7081" w:rsidR="00284462" w:rsidRPr="0044468D" w:rsidRDefault="00284462" w:rsidP="00284462">
      <w:pPr>
        <w:pStyle w:val="NormalWeb"/>
        <w:numPr>
          <w:ilvl w:val="0"/>
          <w:numId w:val="8"/>
        </w:numPr>
        <w:shd w:val="clear" w:color="auto" w:fill="FFFFFF"/>
        <w:spacing w:before="0" w:beforeAutospacing="0" w:after="390" w:afterAutospacing="0"/>
        <w:rPr>
          <w:spacing w:val="15"/>
          <w:sz w:val="20"/>
          <w:szCs w:val="20"/>
        </w:rPr>
      </w:pPr>
      <w:r w:rsidRPr="0044468D">
        <w:rPr>
          <w:rStyle w:val="Gl"/>
          <w:rFonts w:eastAsiaTheme="majorEastAsia"/>
          <w:spacing w:val="15"/>
          <w:sz w:val="20"/>
          <w:szCs w:val="20"/>
        </w:rPr>
        <w:t>Çocuğunuz bir başkasını üzecek bir şey yaptığında, davranışlarının başkalarına nasıl hissettirebileceğini onlara bildirin. </w:t>
      </w:r>
      <w:r w:rsidRPr="0044468D">
        <w:rPr>
          <w:spacing w:val="15"/>
          <w:sz w:val="20"/>
          <w:szCs w:val="20"/>
        </w:rPr>
        <w:t xml:space="preserve">Örneğin, "Kız kardeşinize isim verdiğinizde, üzgün hissetti ve duyguları incindi. Bu, çocuğunuzun başkalarına söyledikleri ve </w:t>
      </w:r>
      <w:r w:rsidRPr="0044468D">
        <w:rPr>
          <w:spacing w:val="15"/>
          <w:sz w:val="20"/>
          <w:szCs w:val="20"/>
        </w:rPr>
        <w:lastRenderedPageBreak/>
        <w:t xml:space="preserve">yaptıkları konusunda dikkatli olmasına yardımcı olacaktır. Birisi onlara aynı şeyi yaparsa nasıl hissedeceklerini sorarak takip edebilirsiniz. Çocuğunuzu başkasının yerine koyması için cesaretlendirmek, onlara nasıl </w:t>
      </w:r>
      <w:proofErr w:type="spellStart"/>
      <w:r w:rsidRPr="0044468D">
        <w:rPr>
          <w:spacing w:val="15"/>
          <w:sz w:val="20"/>
          <w:szCs w:val="20"/>
        </w:rPr>
        <w:t>empatik</w:t>
      </w:r>
      <w:proofErr w:type="spellEnd"/>
      <w:r w:rsidRPr="0044468D">
        <w:rPr>
          <w:spacing w:val="15"/>
          <w:sz w:val="20"/>
          <w:szCs w:val="20"/>
        </w:rPr>
        <w:t xml:space="preserve"> olunacağını öğretir. Empati, çocuğunuzun diğer insanlarla olumlu ilişkiler sürdürmesini sağlayacak önemli bir yaşam becerisidir.</w:t>
      </w:r>
    </w:p>
    <w:p w14:paraId="56145C27" w14:textId="1BA58612" w:rsidR="00A3184F" w:rsidRPr="00A3184F" w:rsidRDefault="00284462" w:rsidP="00A3184F">
      <w:pPr>
        <w:pStyle w:val="NormalWeb"/>
        <w:numPr>
          <w:ilvl w:val="0"/>
          <w:numId w:val="8"/>
        </w:numPr>
        <w:shd w:val="clear" w:color="auto" w:fill="FFFFFF"/>
        <w:spacing w:before="0" w:beforeAutospacing="0" w:after="390" w:afterAutospacing="0"/>
        <w:jc w:val="both"/>
        <w:rPr>
          <w:spacing w:val="15"/>
          <w:sz w:val="20"/>
          <w:szCs w:val="20"/>
        </w:rPr>
      </w:pPr>
      <w:r w:rsidRPr="00A3184F">
        <w:rPr>
          <w:rStyle w:val="Gl"/>
          <w:rFonts w:eastAsiaTheme="majorEastAsia"/>
          <w:spacing w:val="15"/>
          <w:sz w:val="20"/>
          <w:szCs w:val="20"/>
        </w:rPr>
        <w:t>Çocuğunuza duygularını ifade etmenin uygun yollarını modelleyin. </w:t>
      </w:r>
      <w:r w:rsidRPr="00A3184F">
        <w:rPr>
          <w:spacing w:val="15"/>
          <w:sz w:val="20"/>
          <w:szCs w:val="20"/>
        </w:rPr>
        <w:t>Çocuklar her zaman bizi izliyor ve süngerler gibi her şeyi emiyorlar. </w:t>
      </w:r>
      <w:proofErr w:type="gramStart"/>
      <w:r w:rsidRPr="00A3184F">
        <w:rPr>
          <w:spacing w:val="15"/>
          <w:sz w:val="20"/>
          <w:szCs w:val="20"/>
        </w:rPr>
        <w:t>İyi ve kötü. </w:t>
      </w:r>
      <w:proofErr w:type="gramEnd"/>
      <w:r w:rsidRPr="00A3184F">
        <w:rPr>
          <w:spacing w:val="15"/>
          <w:sz w:val="20"/>
          <w:szCs w:val="20"/>
        </w:rPr>
        <w:t>Çocuğunuz, duygularınızı olumlu bir şekilde ifade ettiğinizi görürse, zamanla aynı şeyi yapmayı öğrenir. Ancak, üzüldüğünüzde bağırdığınızı ve bir şeyler fırlattığınızı görürlerse, bu davranışı taklit etme olasılıkları daha yüksektir.</w:t>
      </w:r>
      <w:r w:rsidR="00A3184F">
        <w:rPr>
          <w:spacing w:val="15"/>
          <w:sz w:val="20"/>
          <w:szCs w:val="20"/>
        </w:rPr>
        <w:t xml:space="preserve"> </w:t>
      </w:r>
      <w:bookmarkStart w:id="0" w:name="_GoBack"/>
      <w:bookmarkEnd w:id="0"/>
      <w:r w:rsidR="00A3184F" w:rsidRPr="00A3184F">
        <w:rPr>
          <w:b/>
          <w:spacing w:val="15"/>
          <w:sz w:val="20"/>
          <w:szCs w:val="20"/>
        </w:rPr>
        <w:t>8</w:t>
      </w:r>
      <w:r w:rsidR="00A3184F" w:rsidRPr="00A3184F">
        <w:rPr>
          <w:spacing w:val="15"/>
          <w:sz w:val="20"/>
          <w:szCs w:val="20"/>
        </w:rPr>
        <w:t>.</w:t>
      </w:r>
      <w:r w:rsidRPr="00A3184F">
        <w:rPr>
          <w:rStyle w:val="Gl"/>
          <w:rFonts w:eastAsiaTheme="majorEastAsia"/>
          <w:spacing w:val="15"/>
          <w:sz w:val="20"/>
          <w:szCs w:val="20"/>
        </w:rPr>
        <w:t>Çocuğunuza duygularını ifade etmenin uygun yollarını öğretin.</w:t>
      </w:r>
      <w:r w:rsidR="00905C11" w:rsidRPr="00A3184F">
        <w:rPr>
          <w:rStyle w:val="Gl"/>
          <w:rFonts w:eastAsiaTheme="majorEastAsia"/>
          <w:spacing w:val="15"/>
          <w:sz w:val="20"/>
          <w:szCs w:val="20"/>
        </w:rPr>
        <w:t xml:space="preserve"> </w:t>
      </w:r>
      <w:r w:rsidRPr="00A3184F">
        <w:rPr>
          <w:spacing w:val="15"/>
          <w:sz w:val="20"/>
          <w:szCs w:val="20"/>
        </w:rPr>
        <w:t>Çocuğunuz sakin olduğunda, üzüldüğünde sakinleşmenin yollarını onlarla tartışın.</w:t>
      </w:r>
    </w:p>
    <w:p w14:paraId="2AD3DF21" w14:textId="05664170" w:rsidR="003470AD" w:rsidRPr="00A3184F" w:rsidRDefault="00A3184F" w:rsidP="00A3184F">
      <w:pPr>
        <w:pStyle w:val="NormalWeb"/>
        <w:shd w:val="clear" w:color="auto" w:fill="FFFFFF"/>
        <w:spacing w:before="0" w:beforeAutospacing="0" w:after="390" w:afterAutospacing="0"/>
        <w:ind w:left="720"/>
        <w:rPr>
          <w:spacing w:val="15"/>
          <w:sz w:val="20"/>
          <w:szCs w:val="20"/>
        </w:rPr>
      </w:pPr>
      <w:r>
        <w:rPr>
          <w:rStyle w:val="Gl"/>
          <w:rFonts w:eastAsiaTheme="majorEastAsia"/>
          <w:spacing w:val="15"/>
          <w:sz w:val="20"/>
          <w:szCs w:val="20"/>
        </w:rPr>
        <w:t>9.</w:t>
      </w:r>
      <w:r w:rsidR="005D1EF3" w:rsidRPr="00A3184F">
        <w:rPr>
          <w:rStyle w:val="Gl"/>
          <w:rFonts w:eastAsiaTheme="majorEastAsia"/>
          <w:spacing w:val="15"/>
          <w:sz w:val="20"/>
          <w:szCs w:val="20"/>
        </w:rPr>
        <w:t>Çocuğunuzu duygularını ifade etmek için kullandığı zaman</w:t>
      </w:r>
      <w:r w:rsidR="00905C11" w:rsidRPr="00A3184F">
        <w:rPr>
          <w:rStyle w:val="Gl"/>
          <w:rFonts w:eastAsiaTheme="majorEastAsia"/>
          <w:spacing w:val="15"/>
          <w:sz w:val="20"/>
          <w:szCs w:val="20"/>
        </w:rPr>
        <w:t xml:space="preserve"> ö</w:t>
      </w:r>
      <w:r w:rsidR="005D1EF3" w:rsidRPr="00A3184F">
        <w:rPr>
          <w:rStyle w:val="Gl"/>
          <w:rFonts w:eastAsiaTheme="majorEastAsia"/>
          <w:spacing w:val="15"/>
          <w:sz w:val="20"/>
          <w:szCs w:val="20"/>
        </w:rPr>
        <w:t>vün. </w:t>
      </w:r>
      <w:r w:rsidR="005D1EF3" w:rsidRPr="00A3184F">
        <w:rPr>
          <w:spacing w:val="15"/>
          <w:sz w:val="20"/>
          <w:szCs w:val="20"/>
        </w:rPr>
        <w:t xml:space="preserve">Duygularınızı uygun şekilde ifade etmek için özdenetim sahibi olmak kolay bir başarı değildir. Bunu yapamayan birçok yetişkin var. Çocuğunuz size tamamen erimek yerine nasıl hissettiğini söylediğinde, bunu yaptığı için onu övün. Örneğin, “Kız kardeşine sana isimler söylediğinde üzgün olduğunu söylemen hoşuma gitti. Çok olgundun. " Çocuğunuzu iyi davranış sergilediği için övmek, gelecekte bunu tekrar yapma olasılığını artırır. Ayrıca onları </w:t>
      </w:r>
      <w:r>
        <w:rPr>
          <w:spacing w:val="15"/>
          <w:sz w:val="20"/>
          <w:szCs w:val="20"/>
        </w:rPr>
        <w:t>i</w:t>
      </w:r>
      <w:r w:rsidR="005D1EF3" w:rsidRPr="00A3184F">
        <w:rPr>
          <w:spacing w:val="15"/>
          <w:sz w:val="20"/>
          <w:szCs w:val="20"/>
        </w:rPr>
        <w:t>zlediğinizi bilmelerini ve iyi şeyler yaptıklarını fark etmelerini sağla</w:t>
      </w:r>
      <w:r w:rsidR="00D64E87" w:rsidRPr="00A3184F">
        <w:rPr>
          <w:spacing w:val="15"/>
          <w:sz w:val="20"/>
          <w:szCs w:val="20"/>
        </w:rPr>
        <w:t>r.</w:t>
      </w:r>
    </w:p>
    <w:tbl>
      <w:tblPr>
        <w:tblStyle w:val="TabloKlavuzu"/>
        <w:tblW w:w="0" w:type="auto"/>
        <w:tblLook w:val="04A0" w:firstRow="1" w:lastRow="0" w:firstColumn="1" w:lastColumn="0" w:noHBand="0" w:noVBand="1"/>
      </w:tblPr>
      <w:tblGrid>
        <w:gridCol w:w="4574"/>
      </w:tblGrid>
      <w:tr w:rsidR="003470AD" w14:paraId="6160D865" w14:textId="77777777" w:rsidTr="00D64E87">
        <w:trPr>
          <w:trHeight w:val="10345"/>
        </w:trPr>
        <w:tc>
          <w:tcPr>
            <w:tcW w:w="4200" w:type="dxa"/>
          </w:tcPr>
          <w:p w14:paraId="7CDD2512" w14:textId="77777777" w:rsidR="00D36624" w:rsidRDefault="00D36624" w:rsidP="000F5248"/>
          <w:p w14:paraId="4AE41CFF" w14:textId="4901266F" w:rsidR="00D36624" w:rsidRPr="000F5248" w:rsidRDefault="00D36624" w:rsidP="000F5248">
            <w:pPr>
              <w:spacing w:line="276" w:lineRule="auto"/>
              <w:jc w:val="center"/>
              <w:rPr>
                <w:rFonts w:ascii="Times New Roman" w:hAnsi="Times New Roman" w:cs="Times New Roman"/>
                <w:b/>
                <w:sz w:val="36"/>
                <w:szCs w:val="36"/>
              </w:rPr>
            </w:pPr>
            <w:r w:rsidRPr="000F5248">
              <w:rPr>
                <w:rFonts w:ascii="Times New Roman" w:hAnsi="Times New Roman" w:cs="Times New Roman"/>
                <w:b/>
                <w:sz w:val="36"/>
                <w:szCs w:val="36"/>
              </w:rPr>
              <w:t>ÇOCUKLARDA DUYGUSAL KONTROL</w:t>
            </w:r>
          </w:p>
          <w:p w14:paraId="2C394D69" w14:textId="282FD2AA" w:rsidR="003470AD" w:rsidRDefault="003470AD" w:rsidP="000F5248">
            <w:pPr>
              <w:spacing w:line="276" w:lineRule="auto"/>
              <w:rPr>
                <w:rFonts w:ascii="Andalus" w:hAnsi="Andalus" w:cs="Andalus"/>
                <w:sz w:val="36"/>
                <w:szCs w:val="36"/>
              </w:rPr>
            </w:pPr>
          </w:p>
          <w:p w14:paraId="577D9B76" w14:textId="38BE41D3" w:rsidR="003470AD" w:rsidRDefault="008E0EAF" w:rsidP="00030B02">
            <w:pPr>
              <w:jc w:val="center"/>
              <w:rPr>
                <w:rFonts w:ascii="Andalus" w:hAnsi="Andalus" w:cs="Andalus"/>
                <w:sz w:val="24"/>
                <w:szCs w:val="24"/>
              </w:rPr>
            </w:pPr>
            <w:r w:rsidRPr="008E0EAF">
              <w:rPr>
                <w:rFonts w:ascii="Andalus" w:hAnsi="Andalus" w:cs="Andalus"/>
                <w:noProof/>
                <w:sz w:val="24"/>
                <w:szCs w:val="24"/>
                <w:lang w:eastAsia="tr-TR"/>
              </w:rPr>
              <w:drawing>
                <wp:inline distT="0" distB="0" distL="0" distR="0" wp14:anchorId="5990A2A1" wp14:editId="7ACD8859">
                  <wp:extent cx="2767631" cy="427566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9517" cy="4386722"/>
                          </a:xfrm>
                          <a:prstGeom prst="rect">
                            <a:avLst/>
                          </a:prstGeom>
                          <a:noFill/>
                          <a:ln>
                            <a:noFill/>
                          </a:ln>
                        </pic:spPr>
                      </pic:pic>
                    </a:graphicData>
                  </a:graphic>
                </wp:inline>
              </w:drawing>
            </w:r>
          </w:p>
          <w:p w14:paraId="0E497A44" w14:textId="47571BF0" w:rsidR="006D66A6" w:rsidRPr="00A3184F" w:rsidRDefault="00A3184F" w:rsidP="00A3184F">
            <w:pPr>
              <w:jc w:val="center"/>
              <w:rPr>
                <w:rFonts w:ascii="Times New Roman" w:hAnsi="Times New Roman" w:cs="Times New Roman"/>
                <w:b/>
                <w:sz w:val="24"/>
                <w:szCs w:val="24"/>
              </w:rPr>
            </w:pPr>
            <w:r w:rsidRPr="00A3184F">
              <w:rPr>
                <w:rFonts w:ascii="Andalus" w:hAnsi="Andalus" w:cs="Andalus"/>
                <w:b/>
                <w:sz w:val="24"/>
                <w:szCs w:val="24"/>
              </w:rPr>
              <w:t>GÜMÜ</w:t>
            </w:r>
            <w:r w:rsidRPr="00A3184F">
              <w:rPr>
                <w:rFonts w:ascii="Times New Roman" w:hAnsi="Times New Roman" w:cs="Times New Roman"/>
                <w:b/>
                <w:sz w:val="24"/>
                <w:szCs w:val="24"/>
              </w:rPr>
              <w:t>ŞYAKA HACI AHMET SALİHA ÖLÇER İLKOKULU</w:t>
            </w:r>
          </w:p>
          <w:p w14:paraId="484537FC" w14:textId="77777777" w:rsidR="003470AD" w:rsidRPr="000F5248" w:rsidRDefault="003470AD" w:rsidP="00E45903">
            <w:pPr>
              <w:spacing w:line="360" w:lineRule="auto"/>
              <w:jc w:val="center"/>
              <w:rPr>
                <w:rFonts w:ascii="Times New Roman" w:hAnsi="Times New Roman" w:cs="Times New Roman"/>
                <w:b/>
                <w:sz w:val="24"/>
                <w:szCs w:val="24"/>
              </w:rPr>
            </w:pPr>
            <w:r w:rsidRPr="000F5248">
              <w:rPr>
                <w:rFonts w:ascii="Times New Roman" w:hAnsi="Times New Roman" w:cs="Times New Roman"/>
                <w:b/>
                <w:sz w:val="24"/>
                <w:szCs w:val="24"/>
              </w:rPr>
              <w:t>REHBERLİK SERVİSİ</w:t>
            </w:r>
          </w:p>
          <w:p w14:paraId="22819C96" w14:textId="77777777" w:rsidR="003470AD" w:rsidRDefault="003470AD" w:rsidP="00E45903">
            <w:pPr>
              <w:spacing w:line="360" w:lineRule="auto"/>
              <w:jc w:val="center"/>
            </w:pPr>
          </w:p>
        </w:tc>
      </w:tr>
    </w:tbl>
    <w:p w14:paraId="0470E016" w14:textId="267A11C5" w:rsidR="008E0EAF" w:rsidRPr="00B824B5" w:rsidRDefault="00B824B5" w:rsidP="00284462">
      <w:pPr>
        <w:pStyle w:val="Balk3"/>
        <w:shd w:val="clear" w:color="auto" w:fill="FFFFFF"/>
        <w:spacing w:before="0" w:after="240"/>
        <w:rPr>
          <w:rFonts w:ascii="Times New Roman" w:hAnsi="Times New Roman" w:cs="Times New Roman"/>
          <w:b w:val="0"/>
          <w:bCs w:val="0"/>
          <w:color w:val="C73349"/>
          <w:spacing w:val="15"/>
          <w:sz w:val="20"/>
          <w:szCs w:val="20"/>
        </w:rPr>
      </w:pPr>
      <w:r w:rsidRPr="00B824B5">
        <w:rPr>
          <w:rStyle w:val="Gl"/>
          <w:rFonts w:ascii="Times New Roman" w:hAnsi="Times New Roman" w:cs="Times New Roman"/>
          <w:color w:val="C73349"/>
          <w:spacing w:val="15"/>
          <w:sz w:val="20"/>
          <w:szCs w:val="20"/>
        </w:rPr>
        <w:lastRenderedPageBreak/>
        <w:t>DUYGU VE DUYGU KONTROLÜ NEDİR?</w:t>
      </w:r>
    </w:p>
    <w:p w14:paraId="3F0AEFD2" w14:textId="3C652F24" w:rsidR="008E0EAF" w:rsidRPr="00D64E87" w:rsidRDefault="008E0EAF" w:rsidP="008E0EAF">
      <w:pPr>
        <w:pStyle w:val="Default"/>
        <w:rPr>
          <w:rFonts w:ascii="Times New Roman" w:hAnsi="Times New Roman" w:cs="Times New Roman"/>
          <w:color w:val="auto"/>
          <w:sz w:val="20"/>
          <w:szCs w:val="20"/>
        </w:rPr>
      </w:pPr>
      <w:r w:rsidRPr="00D64E87">
        <w:rPr>
          <w:rFonts w:ascii="Times New Roman" w:hAnsi="Times New Roman" w:cs="Times New Roman"/>
          <w:color w:val="FF0000"/>
          <w:sz w:val="20"/>
          <w:szCs w:val="20"/>
        </w:rPr>
        <w:t>Duygu:</w:t>
      </w:r>
      <w:r w:rsidRPr="00D64E87">
        <w:rPr>
          <w:rFonts w:ascii="Times New Roman" w:hAnsi="Times New Roman" w:cs="Times New Roman"/>
          <w:color w:val="auto"/>
          <w:sz w:val="20"/>
          <w:szCs w:val="20"/>
        </w:rPr>
        <w:t xml:space="preserve"> Bir olay, kimse ya da nesnenin, insanın iç dünyasında oluşturduğu, uyandırdığı yankı, etki, tepki demektir. </w:t>
      </w:r>
    </w:p>
    <w:p w14:paraId="219F2CEC" w14:textId="3C97FDED" w:rsidR="008E0EAF" w:rsidRPr="00D64E87" w:rsidRDefault="008E0EAF" w:rsidP="008E0EAF">
      <w:pPr>
        <w:pStyle w:val="Default"/>
        <w:rPr>
          <w:rFonts w:ascii="Times New Roman" w:hAnsi="Times New Roman" w:cs="Times New Roman"/>
          <w:color w:val="auto"/>
          <w:sz w:val="20"/>
          <w:szCs w:val="20"/>
        </w:rPr>
      </w:pPr>
      <w:r w:rsidRPr="00D64E87">
        <w:rPr>
          <w:rFonts w:ascii="Times New Roman" w:hAnsi="Times New Roman" w:cs="Times New Roman"/>
          <w:color w:val="FF0000"/>
          <w:sz w:val="20"/>
          <w:szCs w:val="20"/>
        </w:rPr>
        <w:t>Duygu kontrolü</w:t>
      </w:r>
      <w:r w:rsidRPr="00D64E87">
        <w:rPr>
          <w:rFonts w:ascii="Times New Roman" w:hAnsi="Times New Roman" w:cs="Times New Roman"/>
          <w:color w:val="auto"/>
          <w:sz w:val="20"/>
          <w:szCs w:val="20"/>
        </w:rPr>
        <w:t xml:space="preserve"> ise, (özellikle olumsuz duyguların kontrolü) kişinin fevri davranışlarını engelleyen ve başarısının üzerinde belirleyici olan bir beceridir. </w:t>
      </w:r>
    </w:p>
    <w:p w14:paraId="728B2735" w14:textId="2DF53149" w:rsidR="008E0EAF" w:rsidRPr="00D64E87" w:rsidRDefault="008E0EAF" w:rsidP="008E0EAF">
      <w:pPr>
        <w:pStyle w:val="Default"/>
        <w:rPr>
          <w:rFonts w:ascii="Times New Roman" w:hAnsi="Times New Roman" w:cs="Times New Roman"/>
          <w:color w:val="auto"/>
          <w:sz w:val="20"/>
          <w:szCs w:val="20"/>
        </w:rPr>
      </w:pPr>
      <w:r w:rsidRPr="00D64E87">
        <w:rPr>
          <w:rFonts w:ascii="Times New Roman" w:hAnsi="Times New Roman" w:cs="Times New Roman"/>
          <w:color w:val="auto"/>
          <w:sz w:val="20"/>
          <w:szCs w:val="20"/>
        </w:rPr>
        <w:t xml:space="preserve">Çocukların duygularını nasıl kontrol edebileceklerini öğrenmeden önce, çocukların onları “hissettiklerini” bilmeleri gerekir. </w:t>
      </w:r>
    </w:p>
    <w:p w14:paraId="6286950B" w14:textId="77777777" w:rsidR="00F01929" w:rsidRPr="00D64E87" w:rsidRDefault="00F01929" w:rsidP="008E0EAF">
      <w:pPr>
        <w:pStyle w:val="Default"/>
        <w:rPr>
          <w:rFonts w:ascii="Times New Roman" w:hAnsi="Times New Roman" w:cs="Times New Roman"/>
          <w:color w:val="auto"/>
          <w:sz w:val="20"/>
          <w:szCs w:val="20"/>
        </w:rPr>
      </w:pPr>
    </w:p>
    <w:p w14:paraId="0391FC62" w14:textId="4E0BE681" w:rsidR="003F63FC" w:rsidRPr="00B824B5" w:rsidRDefault="00B824B5" w:rsidP="008E0EAF">
      <w:pPr>
        <w:rPr>
          <w:rStyle w:val="Gl"/>
          <w:rFonts w:ascii="Times New Roman" w:hAnsi="Times New Roman" w:cs="Times New Roman"/>
          <w:b w:val="0"/>
          <w:bCs w:val="0"/>
          <w:color w:val="C73349"/>
          <w:spacing w:val="15"/>
          <w:sz w:val="20"/>
          <w:szCs w:val="20"/>
        </w:rPr>
      </w:pPr>
      <w:r w:rsidRPr="00B824B5">
        <w:rPr>
          <w:rStyle w:val="Gl"/>
          <w:rFonts w:ascii="Times New Roman" w:hAnsi="Times New Roman" w:cs="Times New Roman"/>
          <w:b w:val="0"/>
          <w:bCs w:val="0"/>
          <w:color w:val="C73349"/>
          <w:spacing w:val="15"/>
          <w:sz w:val="20"/>
          <w:szCs w:val="20"/>
        </w:rPr>
        <w:t>DUYGULAR VE DUYGULARIN FAYDALARI</w:t>
      </w:r>
    </w:p>
    <w:p w14:paraId="09A664AD" w14:textId="1B6F2353" w:rsidR="004C391C" w:rsidRDefault="004C391C" w:rsidP="008E0EAF">
      <w:pPr>
        <w:rPr>
          <w:rStyle w:val="Gl"/>
          <w:rFonts w:ascii="Times New Roman" w:hAnsi="Times New Roman" w:cs="Times New Roman"/>
          <w:b w:val="0"/>
          <w:bCs w:val="0"/>
          <w:color w:val="C73349"/>
          <w:spacing w:val="15"/>
          <w:sz w:val="20"/>
          <w:szCs w:val="20"/>
        </w:rPr>
      </w:pPr>
      <w:r>
        <w:rPr>
          <w:noProof/>
          <w:spacing w:val="15"/>
          <w:sz w:val="20"/>
          <w:szCs w:val="20"/>
          <w:lang w:eastAsia="tr-TR"/>
        </w:rPr>
        <w:drawing>
          <wp:inline distT="0" distB="0" distL="0" distR="0" wp14:anchorId="79AB8205" wp14:editId="362BFB4A">
            <wp:extent cx="2683933" cy="25482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349" cy="2593223"/>
                    </a:xfrm>
                    <a:prstGeom prst="rect">
                      <a:avLst/>
                    </a:prstGeom>
                    <a:noFill/>
                    <a:ln>
                      <a:noFill/>
                    </a:ln>
                  </pic:spPr>
                </pic:pic>
              </a:graphicData>
            </a:graphic>
          </wp:inline>
        </w:drawing>
      </w:r>
    </w:p>
    <w:p w14:paraId="371743EE" w14:textId="0BE62B12" w:rsidR="001F327D" w:rsidRPr="00D64E87" w:rsidRDefault="0097104B" w:rsidP="001F327D">
      <w:pPr>
        <w:pStyle w:val="NormalWeb"/>
        <w:shd w:val="clear" w:color="auto" w:fill="FFFFFF"/>
        <w:spacing w:before="0" w:beforeAutospacing="0" w:after="390" w:afterAutospacing="0"/>
        <w:rPr>
          <w:spacing w:val="15"/>
          <w:sz w:val="20"/>
          <w:szCs w:val="20"/>
        </w:rPr>
      </w:pPr>
      <w:r w:rsidRPr="00D64E87">
        <w:rPr>
          <w:spacing w:val="15"/>
          <w:sz w:val="20"/>
          <w:szCs w:val="20"/>
        </w:rPr>
        <w:t>Çocuk ne kadar çok</w:t>
      </w:r>
      <w:r w:rsidR="001F327D" w:rsidRPr="00D64E87">
        <w:rPr>
          <w:spacing w:val="15"/>
          <w:sz w:val="20"/>
          <w:szCs w:val="20"/>
        </w:rPr>
        <w:t xml:space="preserve"> duygularını yönetebilirse, yaşam kaliteleri de o kadar iyi olur</w:t>
      </w:r>
      <w:r w:rsidRPr="00D64E87">
        <w:rPr>
          <w:spacing w:val="15"/>
          <w:sz w:val="20"/>
          <w:szCs w:val="20"/>
        </w:rPr>
        <w:t>.</w:t>
      </w:r>
      <w:r w:rsidR="00D64E87" w:rsidRPr="00D64E87">
        <w:rPr>
          <w:spacing w:val="15"/>
          <w:sz w:val="20"/>
          <w:szCs w:val="20"/>
        </w:rPr>
        <w:t xml:space="preserve"> </w:t>
      </w:r>
      <w:r w:rsidR="001F327D" w:rsidRPr="00D64E87">
        <w:rPr>
          <w:spacing w:val="15"/>
          <w:sz w:val="20"/>
          <w:szCs w:val="20"/>
        </w:rPr>
        <w:t>Çocuklar duygularını ve duygularını yapıcı yollarla ifade etmeyi öğrendiklerinde:</w:t>
      </w:r>
    </w:p>
    <w:p w14:paraId="1295D11D" w14:textId="205AE4E9" w:rsidR="001F327D" w:rsidRPr="00D64E87" w:rsidRDefault="00D64E87" w:rsidP="001F327D">
      <w:pPr>
        <w:numPr>
          <w:ilvl w:val="0"/>
          <w:numId w:val="6"/>
        </w:numPr>
        <w:shd w:val="clear" w:color="auto" w:fill="FFFFFF"/>
        <w:spacing w:before="100" w:beforeAutospacing="1" w:after="100" w:afterAutospacing="1" w:line="240" w:lineRule="auto"/>
        <w:ind w:left="600"/>
        <w:rPr>
          <w:rFonts w:ascii="Times New Roman" w:hAnsi="Times New Roman" w:cs="Times New Roman"/>
          <w:spacing w:val="15"/>
          <w:sz w:val="20"/>
          <w:szCs w:val="20"/>
        </w:rPr>
      </w:pPr>
      <w:r w:rsidRPr="00D64E87">
        <w:rPr>
          <w:rFonts w:ascii="Times New Roman" w:hAnsi="Times New Roman" w:cs="Times New Roman"/>
          <w:spacing w:val="15"/>
          <w:sz w:val="20"/>
          <w:szCs w:val="20"/>
        </w:rPr>
        <w:t>Daha</w:t>
      </w:r>
      <w:r w:rsidR="001F327D" w:rsidRPr="00D64E87">
        <w:rPr>
          <w:rFonts w:ascii="Times New Roman" w:hAnsi="Times New Roman" w:cs="Times New Roman"/>
          <w:spacing w:val="15"/>
          <w:sz w:val="20"/>
          <w:szCs w:val="20"/>
        </w:rPr>
        <w:t xml:space="preserve"> az stres yaşa</w:t>
      </w:r>
      <w:r w:rsidR="0097104B" w:rsidRPr="00D64E87">
        <w:rPr>
          <w:rFonts w:ascii="Times New Roman" w:hAnsi="Times New Roman" w:cs="Times New Roman"/>
          <w:spacing w:val="15"/>
          <w:sz w:val="20"/>
          <w:szCs w:val="20"/>
        </w:rPr>
        <w:t>r,</w:t>
      </w:r>
    </w:p>
    <w:p w14:paraId="1883FC3C" w14:textId="2F8AA6FF" w:rsidR="001F327D" w:rsidRPr="00D64E87" w:rsidRDefault="00D64E87" w:rsidP="001F327D">
      <w:pPr>
        <w:numPr>
          <w:ilvl w:val="0"/>
          <w:numId w:val="6"/>
        </w:numPr>
        <w:shd w:val="clear" w:color="auto" w:fill="FFFFFF"/>
        <w:spacing w:before="100" w:beforeAutospacing="1" w:after="100" w:afterAutospacing="1" w:line="240" w:lineRule="auto"/>
        <w:ind w:left="600"/>
        <w:rPr>
          <w:rFonts w:ascii="Times New Roman" w:hAnsi="Times New Roman" w:cs="Times New Roman"/>
          <w:spacing w:val="15"/>
          <w:sz w:val="20"/>
          <w:szCs w:val="20"/>
        </w:rPr>
      </w:pPr>
      <w:r w:rsidRPr="00D64E87">
        <w:rPr>
          <w:rFonts w:ascii="Times New Roman" w:hAnsi="Times New Roman" w:cs="Times New Roman"/>
          <w:spacing w:val="15"/>
          <w:sz w:val="20"/>
          <w:szCs w:val="20"/>
        </w:rPr>
        <w:t>Daha</w:t>
      </w:r>
      <w:r w:rsidR="001F327D" w:rsidRPr="00D64E87">
        <w:rPr>
          <w:rFonts w:ascii="Times New Roman" w:hAnsi="Times New Roman" w:cs="Times New Roman"/>
          <w:spacing w:val="15"/>
          <w:sz w:val="20"/>
          <w:szCs w:val="20"/>
        </w:rPr>
        <w:t xml:space="preserve"> büyük akademik başarı elde </w:t>
      </w:r>
      <w:r w:rsidR="0097104B" w:rsidRPr="00D64E87">
        <w:rPr>
          <w:rFonts w:ascii="Times New Roman" w:hAnsi="Times New Roman" w:cs="Times New Roman"/>
          <w:spacing w:val="15"/>
          <w:sz w:val="20"/>
          <w:szCs w:val="20"/>
        </w:rPr>
        <w:t>eder,</w:t>
      </w:r>
    </w:p>
    <w:p w14:paraId="1A705434" w14:textId="1AAD090C" w:rsidR="001F327D" w:rsidRPr="00D64E87" w:rsidRDefault="00D64E87" w:rsidP="001F327D">
      <w:pPr>
        <w:numPr>
          <w:ilvl w:val="0"/>
          <w:numId w:val="6"/>
        </w:numPr>
        <w:shd w:val="clear" w:color="auto" w:fill="FFFFFF"/>
        <w:spacing w:before="100" w:beforeAutospacing="1" w:after="100" w:afterAutospacing="1" w:line="240" w:lineRule="auto"/>
        <w:ind w:left="600"/>
        <w:rPr>
          <w:rFonts w:ascii="Times New Roman" w:hAnsi="Times New Roman" w:cs="Times New Roman"/>
          <w:spacing w:val="15"/>
          <w:sz w:val="20"/>
          <w:szCs w:val="20"/>
        </w:rPr>
      </w:pPr>
      <w:r w:rsidRPr="00D64E87">
        <w:rPr>
          <w:rFonts w:ascii="Times New Roman" w:hAnsi="Times New Roman" w:cs="Times New Roman"/>
          <w:spacing w:val="15"/>
          <w:sz w:val="20"/>
          <w:szCs w:val="20"/>
        </w:rPr>
        <w:t>Akranlarla</w:t>
      </w:r>
      <w:r w:rsidR="001F327D" w:rsidRPr="00D64E87">
        <w:rPr>
          <w:rFonts w:ascii="Times New Roman" w:hAnsi="Times New Roman" w:cs="Times New Roman"/>
          <w:spacing w:val="15"/>
          <w:sz w:val="20"/>
          <w:szCs w:val="20"/>
        </w:rPr>
        <w:t xml:space="preserve"> olan anlaşmazlıkları daha iyi çözeb</w:t>
      </w:r>
      <w:r w:rsidR="0097104B" w:rsidRPr="00D64E87">
        <w:rPr>
          <w:rFonts w:ascii="Times New Roman" w:hAnsi="Times New Roman" w:cs="Times New Roman"/>
          <w:spacing w:val="15"/>
          <w:sz w:val="20"/>
          <w:szCs w:val="20"/>
        </w:rPr>
        <w:t>ilir,</w:t>
      </w:r>
    </w:p>
    <w:p w14:paraId="625B1087" w14:textId="01B775CB" w:rsidR="001F327D" w:rsidRPr="00D64E87" w:rsidRDefault="00D64E87" w:rsidP="001F327D">
      <w:pPr>
        <w:numPr>
          <w:ilvl w:val="0"/>
          <w:numId w:val="6"/>
        </w:numPr>
        <w:shd w:val="clear" w:color="auto" w:fill="FFFFFF"/>
        <w:spacing w:before="100" w:beforeAutospacing="1" w:after="100" w:afterAutospacing="1" w:line="240" w:lineRule="auto"/>
        <w:ind w:left="600"/>
        <w:rPr>
          <w:rFonts w:ascii="Times New Roman" w:hAnsi="Times New Roman" w:cs="Times New Roman"/>
          <w:spacing w:val="15"/>
          <w:sz w:val="20"/>
          <w:szCs w:val="20"/>
        </w:rPr>
      </w:pPr>
      <w:r w:rsidRPr="00D64E87">
        <w:rPr>
          <w:rFonts w:ascii="Times New Roman" w:hAnsi="Times New Roman" w:cs="Times New Roman"/>
          <w:spacing w:val="15"/>
          <w:sz w:val="20"/>
          <w:szCs w:val="20"/>
        </w:rPr>
        <w:t>Stresli</w:t>
      </w:r>
      <w:r w:rsidR="001F327D" w:rsidRPr="00D64E87">
        <w:rPr>
          <w:rFonts w:ascii="Times New Roman" w:hAnsi="Times New Roman" w:cs="Times New Roman"/>
          <w:spacing w:val="15"/>
          <w:sz w:val="20"/>
          <w:szCs w:val="20"/>
        </w:rPr>
        <w:t xml:space="preserve"> durumlarla baş edebilir</w:t>
      </w:r>
      <w:r w:rsidR="0097104B" w:rsidRPr="00D64E87">
        <w:rPr>
          <w:rFonts w:ascii="Times New Roman" w:hAnsi="Times New Roman" w:cs="Times New Roman"/>
          <w:spacing w:val="15"/>
          <w:sz w:val="20"/>
          <w:szCs w:val="20"/>
        </w:rPr>
        <w:t>ler.</w:t>
      </w:r>
    </w:p>
    <w:p w14:paraId="3A0018AF" w14:textId="56D04AFE" w:rsidR="0097104B" w:rsidRPr="00D64E87" w:rsidRDefault="0097104B" w:rsidP="00B824B5">
      <w:pPr>
        <w:pStyle w:val="Default"/>
        <w:rPr>
          <w:rFonts w:ascii="Times New Roman" w:hAnsi="Times New Roman" w:cs="Times New Roman"/>
          <w:color w:val="auto"/>
          <w:sz w:val="20"/>
          <w:szCs w:val="20"/>
        </w:rPr>
      </w:pPr>
      <w:r w:rsidRPr="00D64E87">
        <w:rPr>
          <w:rFonts w:ascii="Times New Roman" w:hAnsi="Times New Roman" w:cs="Times New Roman"/>
          <w:color w:val="auto"/>
          <w:sz w:val="20"/>
          <w:szCs w:val="20"/>
        </w:rPr>
        <w:lastRenderedPageBreak/>
        <w:t xml:space="preserve">Duygularını ifade edemeyen ya da ifade edildiğinde </w:t>
      </w:r>
      <w:r w:rsidR="00D64E87" w:rsidRPr="00D64E87">
        <w:rPr>
          <w:rFonts w:ascii="Times New Roman" w:hAnsi="Times New Roman" w:cs="Times New Roman"/>
          <w:color w:val="auto"/>
          <w:sz w:val="20"/>
          <w:szCs w:val="20"/>
        </w:rPr>
        <w:t>göz ardı</w:t>
      </w:r>
      <w:r w:rsidRPr="00D64E87">
        <w:rPr>
          <w:rFonts w:ascii="Times New Roman" w:hAnsi="Times New Roman" w:cs="Times New Roman"/>
          <w:color w:val="auto"/>
          <w:sz w:val="20"/>
          <w:szCs w:val="20"/>
        </w:rPr>
        <w:t xml:space="preserve"> edilen çocuklar duygularını bilinçaltlarına atarak içlerine kapanırlar ya da problem davranışlar sergileyerek kendilerini korumayı otomatik olarak kısa sürede öğrenirler.</w:t>
      </w:r>
    </w:p>
    <w:p w14:paraId="4CF14E3E" w14:textId="77777777" w:rsidR="00F01929" w:rsidRPr="00D64E87" w:rsidRDefault="00F01929" w:rsidP="00F01929">
      <w:pPr>
        <w:pStyle w:val="Default"/>
        <w:rPr>
          <w:rFonts w:ascii="Times New Roman" w:hAnsi="Times New Roman" w:cs="Times New Roman"/>
          <w:color w:val="auto"/>
          <w:sz w:val="20"/>
          <w:szCs w:val="20"/>
        </w:rPr>
      </w:pPr>
    </w:p>
    <w:p w14:paraId="6C300253" w14:textId="11C61479" w:rsidR="001F327D" w:rsidRPr="00D64E87" w:rsidRDefault="00B824B5" w:rsidP="001F327D">
      <w:pPr>
        <w:pStyle w:val="Balk3"/>
        <w:shd w:val="clear" w:color="auto" w:fill="FFFFFF"/>
        <w:spacing w:before="0" w:after="240"/>
        <w:rPr>
          <w:rFonts w:ascii="Times New Roman" w:hAnsi="Times New Roman" w:cs="Times New Roman"/>
          <w:b w:val="0"/>
          <w:bCs w:val="0"/>
          <w:color w:val="C73349"/>
          <w:spacing w:val="15"/>
          <w:sz w:val="20"/>
          <w:szCs w:val="20"/>
        </w:rPr>
      </w:pPr>
      <w:r w:rsidRPr="00D64E87">
        <w:rPr>
          <w:rFonts w:ascii="Times New Roman" w:hAnsi="Times New Roman" w:cs="Times New Roman"/>
          <w:b w:val="0"/>
          <w:bCs w:val="0"/>
          <w:color w:val="C73349"/>
          <w:spacing w:val="15"/>
          <w:sz w:val="20"/>
          <w:szCs w:val="20"/>
        </w:rPr>
        <w:t>ÇOCUKLARDA DUYGUSAL KONTROL</w:t>
      </w:r>
    </w:p>
    <w:p w14:paraId="14A68DF5" w14:textId="77777777" w:rsidR="001F327D" w:rsidRPr="00D64E87" w:rsidRDefault="001F327D" w:rsidP="001F327D">
      <w:pPr>
        <w:pStyle w:val="NormalWeb"/>
        <w:shd w:val="clear" w:color="auto" w:fill="FFFFFF"/>
        <w:spacing w:before="0" w:beforeAutospacing="0" w:after="390" w:afterAutospacing="0"/>
        <w:rPr>
          <w:spacing w:val="15"/>
          <w:sz w:val="20"/>
          <w:szCs w:val="20"/>
        </w:rPr>
      </w:pPr>
      <w:r w:rsidRPr="00D64E87">
        <w:rPr>
          <w:spacing w:val="15"/>
          <w:sz w:val="20"/>
          <w:szCs w:val="20"/>
        </w:rPr>
        <w:t>Çoğu çocuk, genellikle bir duruma tepki vermeden önce durup düşünmediği için duygularını yönetme konusunda özdenetimden yoksundur. Bunun bir kısmı gelişimsel olarak nerede olduklarından kaynaklanıyor.</w:t>
      </w:r>
    </w:p>
    <w:p w14:paraId="1DBB7725" w14:textId="5E080719" w:rsidR="001F327D" w:rsidRPr="00D64E87" w:rsidRDefault="001F327D" w:rsidP="001F327D">
      <w:pPr>
        <w:pStyle w:val="NormalWeb"/>
        <w:shd w:val="clear" w:color="auto" w:fill="FFFFFF"/>
        <w:spacing w:before="0" w:beforeAutospacing="0" w:after="390" w:afterAutospacing="0"/>
        <w:rPr>
          <w:spacing w:val="15"/>
          <w:sz w:val="20"/>
          <w:szCs w:val="20"/>
        </w:rPr>
      </w:pPr>
      <w:r w:rsidRPr="00D64E87">
        <w:rPr>
          <w:spacing w:val="15"/>
          <w:sz w:val="20"/>
          <w:szCs w:val="20"/>
        </w:rPr>
        <w:t xml:space="preserve">Çocukların duygularını düzenlemekte zorlanmalarının bir başka nedeni </w:t>
      </w:r>
      <w:r w:rsidR="00D64E87" w:rsidRPr="00D64E87">
        <w:rPr>
          <w:spacing w:val="15"/>
          <w:sz w:val="20"/>
          <w:szCs w:val="20"/>
        </w:rPr>
        <w:t>de</w:t>
      </w:r>
      <w:r w:rsidRPr="00D64E87">
        <w:rPr>
          <w:spacing w:val="15"/>
          <w:sz w:val="20"/>
          <w:szCs w:val="20"/>
        </w:rPr>
        <w:t xml:space="preserve"> onlara nasıl yapacaklarının öğretilmemesidir. Birçok yetişkin duygularının kontrolünü ele geçirmekte zorlanır ve çocuklar gördüklerini modelleme eğilimindedir. Pek çok çocuk duygularını kontrol edebileceklerinin farkında değildir. </w:t>
      </w:r>
      <w:hyperlink r:id="rId10" w:history="1">
        <w:r w:rsidRPr="00B824B5">
          <w:rPr>
            <w:rStyle w:val="Kpr"/>
            <w:color w:val="auto"/>
            <w:spacing w:val="15"/>
            <w:sz w:val="20"/>
            <w:szCs w:val="20"/>
          </w:rPr>
          <w:t>Duygu ve duygularının</w:t>
        </w:r>
      </w:hyperlink>
      <w:r w:rsidRPr="00D64E87">
        <w:rPr>
          <w:spacing w:val="15"/>
          <w:sz w:val="20"/>
          <w:szCs w:val="20"/>
        </w:rPr>
        <w:t xml:space="preserve"> bir uyarı sistemi olduğunu </w:t>
      </w:r>
      <w:r w:rsidR="00D64E87" w:rsidRPr="00D64E87">
        <w:rPr>
          <w:spacing w:val="15"/>
          <w:sz w:val="20"/>
          <w:szCs w:val="20"/>
        </w:rPr>
        <w:t>öğrenmemişlerdir.</w:t>
      </w:r>
      <w:r w:rsidRPr="00D64E87">
        <w:rPr>
          <w:spacing w:val="15"/>
          <w:sz w:val="20"/>
          <w:szCs w:val="20"/>
        </w:rPr>
        <w:t> Duygular bizi içten ve / veya dışarıdan ilgilenmemiz gereken bir şey olduğu konusunda uyarır.</w:t>
      </w:r>
    </w:p>
    <w:p w14:paraId="5B563098" w14:textId="61BCD0DD" w:rsidR="001F327D" w:rsidRPr="00D64E87" w:rsidRDefault="00B824B5" w:rsidP="001F327D">
      <w:pPr>
        <w:pStyle w:val="Balk3"/>
        <w:shd w:val="clear" w:color="auto" w:fill="FFFFFF"/>
        <w:spacing w:before="0" w:after="240"/>
        <w:rPr>
          <w:rStyle w:val="Gl"/>
          <w:rFonts w:ascii="Times New Roman" w:hAnsi="Times New Roman" w:cs="Times New Roman"/>
          <w:color w:val="C73349"/>
          <w:spacing w:val="15"/>
          <w:sz w:val="20"/>
          <w:szCs w:val="20"/>
        </w:rPr>
      </w:pPr>
      <w:r w:rsidRPr="00D64E87">
        <w:rPr>
          <w:rStyle w:val="Gl"/>
          <w:rFonts w:ascii="Times New Roman" w:hAnsi="Times New Roman" w:cs="Times New Roman"/>
          <w:color w:val="C73349"/>
          <w:spacing w:val="15"/>
          <w:sz w:val="20"/>
          <w:szCs w:val="20"/>
        </w:rPr>
        <w:t>ÇOCUKLARIN DUYGULARINI YÖNETMELERİNE NASIL YARDIMCI OLUNUR? </w:t>
      </w:r>
    </w:p>
    <w:p w14:paraId="4214FF17" w14:textId="77777777" w:rsidR="00F01929" w:rsidRPr="00D64E87" w:rsidRDefault="00F01929" w:rsidP="00F01929">
      <w:pPr>
        <w:pStyle w:val="NormalWeb"/>
        <w:shd w:val="clear" w:color="auto" w:fill="FFFFFF"/>
        <w:spacing w:before="0" w:beforeAutospacing="0" w:after="390" w:afterAutospacing="0"/>
        <w:rPr>
          <w:spacing w:val="15"/>
          <w:sz w:val="20"/>
          <w:szCs w:val="20"/>
        </w:rPr>
      </w:pPr>
      <w:r w:rsidRPr="00D64E87">
        <w:rPr>
          <w:spacing w:val="15"/>
          <w:sz w:val="20"/>
          <w:szCs w:val="20"/>
        </w:rPr>
        <w:t>Çocukların duygularının kötü olmadığını ve aslında önemli olduğunu anlamaları önemlidir. Çocukların duygularını bunalmadan yaşayabilmelerini istiyoruz. Örneğin, birisi duygularını incitecek bir şey söylerse çocuklar için üzülmek sorun değil.</w:t>
      </w:r>
    </w:p>
    <w:p w14:paraId="3A8AE4B5" w14:textId="77777777" w:rsidR="00F01929" w:rsidRPr="00D64E87" w:rsidRDefault="00F01929" w:rsidP="00F01929">
      <w:pPr>
        <w:pStyle w:val="NormalWeb"/>
        <w:shd w:val="clear" w:color="auto" w:fill="FFFFFF"/>
        <w:spacing w:before="0" w:beforeAutospacing="0" w:after="390" w:afterAutospacing="0"/>
        <w:rPr>
          <w:spacing w:val="15"/>
          <w:sz w:val="20"/>
          <w:szCs w:val="20"/>
        </w:rPr>
      </w:pPr>
      <w:r w:rsidRPr="00D64E87">
        <w:rPr>
          <w:spacing w:val="15"/>
          <w:sz w:val="20"/>
          <w:szCs w:val="20"/>
        </w:rPr>
        <w:t>Ancak, üzüntü içinde öfkeyle eyleme geçme noktasına gelmeleri doğru değildir. Çocukların okula gitme konusunda endişelenmeleri sorun değil. Kaygıları nedeniyle okula gitmekten kaçınmaları doğru değil.</w:t>
      </w:r>
    </w:p>
    <w:p w14:paraId="7D74B4F0" w14:textId="319A2AF7" w:rsidR="00F01929" w:rsidRPr="00D64E87" w:rsidRDefault="00F01929" w:rsidP="00F01929">
      <w:pPr>
        <w:pStyle w:val="NormalWeb"/>
        <w:shd w:val="clear" w:color="auto" w:fill="FFFFFF"/>
        <w:spacing w:before="0" w:beforeAutospacing="0" w:after="390" w:afterAutospacing="0"/>
        <w:rPr>
          <w:spacing w:val="15"/>
          <w:sz w:val="20"/>
          <w:szCs w:val="20"/>
        </w:rPr>
      </w:pPr>
      <w:r w:rsidRPr="00D64E87">
        <w:rPr>
          <w:spacing w:val="15"/>
          <w:sz w:val="20"/>
          <w:szCs w:val="20"/>
        </w:rPr>
        <w:lastRenderedPageBreak/>
        <w:t>Çocukların duygusal olarak daha zeki olmalarına yardımcı olmak için önce onlara duygularının önemli olduğunu öğretmemiz</w:t>
      </w:r>
      <w:r w:rsidR="002B6B10">
        <w:rPr>
          <w:spacing w:val="15"/>
          <w:sz w:val="20"/>
          <w:szCs w:val="20"/>
        </w:rPr>
        <w:t xml:space="preserve"> </w:t>
      </w:r>
      <w:r w:rsidRPr="00D64E87">
        <w:rPr>
          <w:spacing w:val="15"/>
          <w:sz w:val="20"/>
          <w:szCs w:val="20"/>
        </w:rPr>
        <w:t>gerekir. Çocukların duygularını doğrulamamız çok önemli. Çocukların harekete geçmesinin ana nedenlerinden biri, duyulmadığını hissetmeleridir.</w:t>
      </w:r>
    </w:p>
    <w:p w14:paraId="2E3DC7FA" w14:textId="77777777" w:rsidR="00F01929" w:rsidRPr="00D64E87" w:rsidRDefault="00F01929" w:rsidP="00F01929">
      <w:pPr>
        <w:pStyle w:val="NormalWeb"/>
        <w:shd w:val="clear" w:color="auto" w:fill="FFFFFF"/>
        <w:spacing w:before="0" w:beforeAutospacing="0" w:after="390" w:afterAutospacing="0"/>
        <w:rPr>
          <w:spacing w:val="15"/>
          <w:sz w:val="20"/>
          <w:szCs w:val="20"/>
        </w:rPr>
      </w:pPr>
      <w:r w:rsidRPr="00D64E87">
        <w:rPr>
          <w:spacing w:val="15"/>
          <w:sz w:val="20"/>
          <w:szCs w:val="20"/>
        </w:rPr>
        <w:t>Çocuklar başkalarının duygularını veya endişelerini önemsemediğine inandıklarında, harekete geçme veya kendini kapatma olasılıkları daha yüksektir. Ek olarak, çocukların şunları yapmayı öğrenmesi de önemlidir:</w:t>
      </w:r>
    </w:p>
    <w:p w14:paraId="132D8F60" w14:textId="7F18B026" w:rsidR="00F01929" w:rsidRPr="00D64E87" w:rsidRDefault="00063B50" w:rsidP="00F01929">
      <w:pPr>
        <w:numPr>
          <w:ilvl w:val="0"/>
          <w:numId w:val="7"/>
        </w:numPr>
        <w:shd w:val="clear" w:color="auto" w:fill="FFFFFF"/>
        <w:spacing w:before="100" w:beforeAutospacing="1" w:after="100" w:afterAutospacing="1" w:line="240" w:lineRule="auto"/>
        <w:ind w:left="600"/>
        <w:rPr>
          <w:rFonts w:ascii="Times New Roman" w:hAnsi="Times New Roman" w:cs="Times New Roman"/>
          <w:spacing w:val="15"/>
          <w:sz w:val="20"/>
          <w:szCs w:val="20"/>
        </w:rPr>
      </w:pPr>
      <w:hyperlink r:id="rId11" w:history="1">
        <w:r w:rsidR="00B824B5" w:rsidRPr="00D64E87">
          <w:rPr>
            <w:rStyle w:val="Kpr"/>
            <w:rFonts w:ascii="Times New Roman" w:hAnsi="Times New Roman" w:cs="Times New Roman"/>
            <w:color w:val="auto"/>
            <w:spacing w:val="15"/>
            <w:sz w:val="20"/>
            <w:szCs w:val="20"/>
          </w:rPr>
          <w:t>Duygularını tanımlayın</w:t>
        </w:r>
        <w:r w:rsidR="00F01929" w:rsidRPr="00D64E87">
          <w:rPr>
            <w:rStyle w:val="Kpr"/>
            <w:rFonts w:ascii="Times New Roman" w:hAnsi="Times New Roman" w:cs="Times New Roman"/>
            <w:color w:val="auto"/>
            <w:spacing w:val="15"/>
            <w:sz w:val="20"/>
            <w:szCs w:val="20"/>
          </w:rPr>
          <w:t xml:space="preserve"> ve etiketleyin</w:t>
        </w:r>
      </w:hyperlink>
    </w:p>
    <w:p w14:paraId="55E20946" w14:textId="77777777" w:rsidR="00F01929" w:rsidRPr="00D64E87" w:rsidRDefault="00063B50" w:rsidP="00F01929">
      <w:pPr>
        <w:numPr>
          <w:ilvl w:val="0"/>
          <w:numId w:val="7"/>
        </w:numPr>
        <w:shd w:val="clear" w:color="auto" w:fill="FFFFFF"/>
        <w:spacing w:before="100" w:beforeAutospacing="1" w:after="100" w:afterAutospacing="1" w:line="240" w:lineRule="auto"/>
        <w:ind w:left="600"/>
        <w:rPr>
          <w:rFonts w:ascii="Times New Roman" w:hAnsi="Times New Roman" w:cs="Times New Roman"/>
          <w:spacing w:val="15"/>
          <w:sz w:val="20"/>
          <w:szCs w:val="20"/>
        </w:rPr>
      </w:pPr>
      <w:hyperlink r:id="rId12" w:history="1">
        <w:r w:rsidR="00F01929" w:rsidRPr="00D64E87">
          <w:rPr>
            <w:rStyle w:val="Kpr"/>
            <w:rFonts w:ascii="Times New Roman" w:hAnsi="Times New Roman" w:cs="Times New Roman"/>
            <w:color w:val="auto"/>
            <w:spacing w:val="15"/>
            <w:sz w:val="20"/>
            <w:szCs w:val="20"/>
          </w:rPr>
          <w:t>Neden böyle hissettiklerini değerlendirin ve inceleyin</w:t>
        </w:r>
      </w:hyperlink>
      <w:r w:rsidR="00F01929" w:rsidRPr="00D64E87">
        <w:rPr>
          <w:rFonts w:ascii="Times New Roman" w:hAnsi="Times New Roman" w:cs="Times New Roman"/>
          <w:spacing w:val="15"/>
          <w:sz w:val="20"/>
          <w:szCs w:val="20"/>
        </w:rPr>
        <w:t> </w:t>
      </w:r>
      <w:proofErr w:type="gramStart"/>
      <w:r w:rsidR="00F01929" w:rsidRPr="00D64E87">
        <w:rPr>
          <w:rFonts w:ascii="Times New Roman" w:hAnsi="Times New Roman" w:cs="Times New Roman"/>
          <w:spacing w:val="15"/>
          <w:sz w:val="20"/>
          <w:szCs w:val="20"/>
        </w:rPr>
        <w:t>(</w:t>
      </w:r>
      <w:proofErr w:type="gramEnd"/>
      <w:r w:rsidR="00F01929" w:rsidRPr="00D64E87">
        <w:rPr>
          <w:rFonts w:ascii="Times New Roman" w:hAnsi="Times New Roman" w:cs="Times New Roman"/>
          <w:spacing w:val="15"/>
          <w:sz w:val="20"/>
          <w:szCs w:val="20"/>
        </w:rPr>
        <w:t>ör. Belirli bir duygu neden tetiklendi?</w:t>
      </w:r>
      <w:proofErr w:type="gramStart"/>
      <w:r w:rsidR="00F01929" w:rsidRPr="00D64E87">
        <w:rPr>
          <w:rFonts w:ascii="Times New Roman" w:hAnsi="Times New Roman" w:cs="Times New Roman"/>
          <w:spacing w:val="15"/>
          <w:sz w:val="20"/>
          <w:szCs w:val="20"/>
        </w:rPr>
        <w:t>)</w:t>
      </w:r>
      <w:proofErr w:type="gramEnd"/>
    </w:p>
    <w:p w14:paraId="5B8AB37F" w14:textId="77777777" w:rsidR="00F01929" w:rsidRPr="00D64E87" w:rsidRDefault="00F01929" w:rsidP="00F01929">
      <w:pPr>
        <w:numPr>
          <w:ilvl w:val="0"/>
          <w:numId w:val="7"/>
        </w:numPr>
        <w:shd w:val="clear" w:color="auto" w:fill="FFFFFF"/>
        <w:spacing w:before="100" w:beforeAutospacing="1" w:after="100" w:afterAutospacing="1" w:line="240" w:lineRule="auto"/>
        <w:ind w:left="600"/>
        <w:rPr>
          <w:rFonts w:ascii="Times New Roman" w:hAnsi="Times New Roman" w:cs="Times New Roman"/>
          <w:spacing w:val="15"/>
          <w:sz w:val="20"/>
          <w:szCs w:val="20"/>
        </w:rPr>
      </w:pPr>
      <w:r w:rsidRPr="00D64E87">
        <w:rPr>
          <w:rFonts w:ascii="Times New Roman" w:hAnsi="Times New Roman" w:cs="Times New Roman"/>
          <w:spacing w:val="15"/>
          <w:sz w:val="20"/>
          <w:szCs w:val="20"/>
        </w:rPr>
        <w:t>O an nasıl hissettiklerini anlayın</w:t>
      </w:r>
    </w:p>
    <w:p w14:paraId="7314ECA5" w14:textId="77777777" w:rsidR="00F01929" w:rsidRPr="00D64E87" w:rsidRDefault="00F01929" w:rsidP="00F01929">
      <w:pPr>
        <w:numPr>
          <w:ilvl w:val="0"/>
          <w:numId w:val="7"/>
        </w:numPr>
        <w:shd w:val="clear" w:color="auto" w:fill="FFFFFF"/>
        <w:spacing w:before="100" w:beforeAutospacing="1" w:after="100" w:afterAutospacing="1" w:line="240" w:lineRule="auto"/>
        <w:ind w:left="600"/>
        <w:rPr>
          <w:rFonts w:ascii="Times New Roman" w:hAnsi="Times New Roman" w:cs="Times New Roman"/>
          <w:spacing w:val="15"/>
          <w:sz w:val="20"/>
          <w:szCs w:val="20"/>
        </w:rPr>
      </w:pPr>
      <w:r w:rsidRPr="00D64E87">
        <w:rPr>
          <w:rFonts w:ascii="Times New Roman" w:hAnsi="Times New Roman" w:cs="Times New Roman"/>
          <w:spacing w:val="15"/>
          <w:sz w:val="20"/>
          <w:szCs w:val="20"/>
        </w:rPr>
        <w:t>Başkalarının nasıl hissettiğini anlayın</w:t>
      </w:r>
    </w:p>
    <w:p w14:paraId="04C76A29" w14:textId="77777777" w:rsidR="00F01929" w:rsidRPr="00D64E87" w:rsidRDefault="00F01929" w:rsidP="00F01929">
      <w:pPr>
        <w:numPr>
          <w:ilvl w:val="0"/>
          <w:numId w:val="7"/>
        </w:numPr>
        <w:shd w:val="clear" w:color="auto" w:fill="FFFFFF"/>
        <w:spacing w:before="100" w:beforeAutospacing="1" w:after="100" w:afterAutospacing="1" w:line="240" w:lineRule="auto"/>
        <w:ind w:left="600"/>
        <w:rPr>
          <w:rFonts w:ascii="Times New Roman" w:hAnsi="Times New Roman" w:cs="Times New Roman"/>
          <w:spacing w:val="15"/>
          <w:sz w:val="20"/>
          <w:szCs w:val="20"/>
        </w:rPr>
      </w:pPr>
      <w:r w:rsidRPr="00D64E87">
        <w:rPr>
          <w:rFonts w:ascii="Times New Roman" w:hAnsi="Times New Roman" w:cs="Times New Roman"/>
          <w:spacing w:val="15"/>
          <w:sz w:val="20"/>
          <w:szCs w:val="20"/>
        </w:rPr>
        <w:t>Duygularını uygun yollarla ifade edin</w:t>
      </w:r>
    </w:p>
    <w:p w14:paraId="2B8EE397" w14:textId="2582CA54" w:rsidR="00F01929" w:rsidRPr="00D64E87" w:rsidRDefault="00B824B5" w:rsidP="00B824B5">
      <w:pPr>
        <w:pStyle w:val="Balk1"/>
        <w:shd w:val="clear" w:color="auto" w:fill="FFFFFF"/>
        <w:spacing w:before="0" w:after="240"/>
        <w:rPr>
          <w:rFonts w:ascii="Times New Roman" w:hAnsi="Times New Roman" w:cs="Times New Roman"/>
          <w:b/>
          <w:bCs/>
          <w:color w:val="C73349"/>
          <w:spacing w:val="15"/>
          <w:sz w:val="20"/>
          <w:szCs w:val="20"/>
        </w:rPr>
      </w:pPr>
      <w:r w:rsidRPr="00D64E87">
        <w:rPr>
          <w:rFonts w:ascii="Times New Roman" w:hAnsi="Times New Roman" w:cs="Times New Roman"/>
          <w:color w:val="C73349"/>
          <w:spacing w:val="15"/>
          <w:sz w:val="20"/>
          <w:szCs w:val="20"/>
        </w:rPr>
        <w:t>ÇOCUKLARA DUYGULARI ÖĞRETMENİN 9 YOLU</w:t>
      </w:r>
    </w:p>
    <w:p w14:paraId="0215A98A" w14:textId="09B5375F" w:rsidR="004F197D" w:rsidRDefault="00284462" w:rsidP="00B824B5">
      <w:pPr>
        <w:pStyle w:val="NormalWeb"/>
        <w:shd w:val="clear" w:color="auto" w:fill="FFFFFF"/>
        <w:spacing w:before="0" w:beforeAutospacing="0" w:after="390" w:afterAutospacing="0"/>
        <w:rPr>
          <w:spacing w:val="15"/>
          <w:sz w:val="20"/>
          <w:szCs w:val="20"/>
        </w:rPr>
      </w:pPr>
      <w:r w:rsidRPr="00D64E87">
        <w:rPr>
          <w:spacing w:val="15"/>
          <w:sz w:val="20"/>
          <w:szCs w:val="20"/>
        </w:rPr>
        <w:t>Küçük çocuklara mutlu, kızgın, üzgün ve korkmuş gibi temel duygular iki yaşından itibaren öğretilebilir. Yaşla</w:t>
      </w:r>
      <w:r w:rsidR="00B824B5">
        <w:rPr>
          <w:spacing w:val="15"/>
          <w:sz w:val="20"/>
          <w:szCs w:val="20"/>
        </w:rPr>
        <w:t>rı ilerledikçe</w:t>
      </w:r>
      <w:r w:rsidRPr="00D64E87">
        <w:rPr>
          <w:spacing w:val="15"/>
          <w:sz w:val="20"/>
          <w:szCs w:val="20"/>
        </w:rPr>
        <w:t xml:space="preserve"> onlara hüsran, gergin, utangaç vb. Duyguları açıklayabilirsiniz. </w:t>
      </w:r>
    </w:p>
    <w:p w14:paraId="1207D7BE" w14:textId="51EC59C8" w:rsidR="00B824B5" w:rsidRPr="005D1EF3" w:rsidRDefault="004F197D" w:rsidP="004F197D">
      <w:pPr>
        <w:rPr>
          <w:rFonts w:ascii="Times New Roman" w:hAnsi="Times New Roman" w:cs="Times New Roman"/>
        </w:rPr>
      </w:pPr>
      <w:r w:rsidRPr="005D1EF3">
        <w:rPr>
          <w:rFonts w:ascii="Times New Roman" w:hAnsi="Times New Roman" w:cs="Times New Roman"/>
          <w:noProof/>
          <w:sz w:val="36"/>
          <w:szCs w:val="36"/>
          <w:lang w:eastAsia="tr-TR"/>
        </w:rPr>
        <w:drawing>
          <wp:inline distT="0" distB="0" distL="0" distR="0" wp14:anchorId="7996517E" wp14:editId="16C14D1B">
            <wp:extent cx="956439" cy="533400"/>
            <wp:effectExtent l="19050" t="0" r="0" b="0"/>
            <wp:docPr id="9" name="Resim 1" descr="df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gs"/>
                    <pic:cNvPicPr>
                      <a:picLocks noChangeAspect="1" noChangeArrowheads="1"/>
                    </pic:cNvPicPr>
                  </pic:nvPicPr>
                  <pic:blipFill>
                    <a:blip r:embed="rId13" cstate="print"/>
                    <a:srcRect/>
                    <a:stretch>
                      <a:fillRect/>
                    </a:stretch>
                  </pic:blipFill>
                  <pic:spPr bwMode="auto">
                    <a:xfrm>
                      <a:off x="0" y="0"/>
                      <a:ext cx="959885" cy="535322"/>
                    </a:xfrm>
                    <a:prstGeom prst="rect">
                      <a:avLst/>
                    </a:prstGeom>
                    <a:noFill/>
                    <a:ln w="9525">
                      <a:noFill/>
                      <a:miter lim="800000"/>
                      <a:headEnd/>
                      <a:tailEnd/>
                    </a:ln>
                  </pic:spPr>
                </pic:pic>
              </a:graphicData>
            </a:graphic>
          </wp:inline>
        </w:drawing>
      </w:r>
      <w:r w:rsidRPr="005D1EF3">
        <w:rPr>
          <w:rFonts w:ascii="Times New Roman" w:hAnsi="Times New Roman" w:cs="Times New Roman"/>
          <w:noProof/>
          <w:sz w:val="36"/>
          <w:szCs w:val="36"/>
          <w:lang w:eastAsia="tr-TR"/>
        </w:rPr>
        <w:drawing>
          <wp:inline distT="0" distB="0" distL="0" distR="0" wp14:anchorId="10B7C1E1" wp14:editId="749589A3">
            <wp:extent cx="941917" cy="523875"/>
            <wp:effectExtent l="19050" t="0" r="0" b="0"/>
            <wp:docPr id="11" name="Resim 4" descr="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
                    <pic:cNvPicPr>
                      <a:picLocks noChangeAspect="1" noChangeArrowheads="1"/>
                    </pic:cNvPicPr>
                  </pic:nvPicPr>
                  <pic:blipFill>
                    <a:blip r:embed="rId14" cstate="print"/>
                    <a:srcRect/>
                    <a:stretch>
                      <a:fillRect/>
                    </a:stretch>
                  </pic:blipFill>
                  <pic:spPr bwMode="auto">
                    <a:xfrm flipH="1">
                      <a:off x="0" y="0"/>
                      <a:ext cx="941917" cy="523875"/>
                    </a:xfrm>
                    <a:prstGeom prst="rect">
                      <a:avLst/>
                    </a:prstGeom>
                    <a:noFill/>
                    <a:ln w="9525">
                      <a:noFill/>
                      <a:miter lim="800000"/>
                      <a:headEnd/>
                      <a:tailEnd/>
                    </a:ln>
                  </pic:spPr>
                </pic:pic>
              </a:graphicData>
            </a:graphic>
          </wp:inline>
        </w:drawing>
      </w:r>
      <w:r w:rsidRPr="005D1EF3">
        <w:rPr>
          <w:rFonts w:ascii="Times New Roman" w:hAnsi="Times New Roman" w:cs="Times New Roman"/>
          <w:noProof/>
          <w:sz w:val="36"/>
          <w:szCs w:val="36"/>
          <w:lang w:eastAsia="tr-TR"/>
        </w:rPr>
        <w:drawing>
          <wp:inline distT="0" distB="0" distL="0" distR="0" wp14:anchorId="27CE1532" wp14:editId="280FF70F">
            <wp:extent cx="952500" cy="570984"/>
            <wp:effectExtent l="19050" t="0" r="0" b="0"/>
            <wp:docPr id="12" name="Resim 7" descr="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f"/>
                    <pic:cNvPicPr>
                      <a:picLocks noChangeAspect="1" noChangeArrowheads="1"/>
                    </pic:cNvPicPr>
                  </pic:nvPicPr>
                  <pic:blipFill>
                    <a:blip r:embed="rId15" cstate="print"/>
                    <a:srcRect/>
                    <a:stretch>
                      <a:fillRect/>
                    </a:stretch>
                  </pic:blipFill>
                  <pic:spPr bwMode="auto">
                    <a:xfrm>
                      <a:off x="0" y="0"/>
                      <a:ext cx="952500" cy="570984"/>
                    </a:xfrm>
                    <a:prstGeom prst="rect">
                      <a:avLst/>
                    </a:prstGeom>
                    <a:noFill/>
                    <a:ln w="9525">
                      <a:noFill/>
                      <a:miter lim="800000"/>
                      <a:headEnd/>
                      <a:tailEnd/>
                    </a:ln>
                  </pic:spPr>
                </pic:pic>
              </a:graphicData>
            </a:graphic>
          </wp:inline>
        </w:drawing>
      </w:r>
      <w:r>
        <w:rPr>
          <w:rFonts w:ascii="Times New Roman" w:hAnsi="Times New Roman" w:cs="Times New Roman"/>
        </w:rPr>
        <w:t>,</w:t>
      </w:r>
    </w:p>
    <w:p w14:paraId="1A7E6A0D" w14:textId="78D19B20" w:rsidR="00AA07D7" w:rsidRDefault="00284462" w:rsidP="00D13DB7">
      <w:pPr>
        <w:pStyle w:val="NormalWeb"/>
        <w:shd w:val="clear" w:color="auto" w:fill="FFFFFF"/>
        <w:spacing w:before="0" w:beforeAutospacing="0" w:after="390" w:afterAutospacing="0"/>
        <w:rPr>
          <w:spacing w:val="15"/>
          <w:sz w:val="20"/>
          <w:szCs w:val="20"/>
        </w:rPr>
      </w:pPr>
      <w:r w:rsidRPr="00D64E87">
        <w:rPr>
          <w:spacing w:val="15"/>
          <w:sz w:val="20"/>
          <w:szCs w:val="20"/>
        </w:rPr>
        <w:t>Çocuğunuzun duygularını ifade etmek için ihtiyaç duyduğu dili öğrenmesine yardımcı olabileceğiniz bazı yollar şunlardır</w:t>
      </w:r>
      <w:r w:rsidR="00D13DB7" w:rsidRPr="00D64E87">
        <w:rPr>
          <w:spacing w:val="15"/>
          <w:sz w:val="20"/>
          <w:szCs w:val="20"/>
        </w:rPr>
        <w:t>:</w:t>
      </w:r>
    </w:p>
    <w:p w14:paraId="1C39161C" w14:textId="0ADBDD62" w:rsidR="004C391C" w:rsidRPr="00D64E87" w:rsidRDefault="004C391C" w:rsidP="00D13DB7">
      <w:pPr>
        <w:pStyle w:val="NormalWeb"/>
        <w:shd w:val="clear" w:color="auto" w:fill="FFFFFF"/>
        <w:spacing w:before="0" w:beforeAutospacing="0" w:after="390" w:afterAutospacing="0"/>
        <w:rPr>
          <w:spacing w:val="15"/>
          <w:sz w:val="20"/>
          <w:szCs w:val="20"/>
        </w:rPr>
      </w:pPr>
    </w:p>
    <w:sectPr w:rsidR="004C391C" w:rsidRPr="00D64E87" w:rsidSect="009E6AE8">
      <w:pgSz w:w="16838" w:h="11906" w:orient="landscape"/>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19977" w14:textId="77777777" w:rsidR="00063B50" w:rsidRDefault="00063B50" w:rsidP="009E6AE8">
      <w:pPr>
        <w:spacing w:after="0" w:line="240" w:lineRule="auto"/>
      </w:pPr>
      <w:r>
        <w:separator/>
      </w:r>
    </w:p>
  </w:endnote>
  <w:endnote w:type="continuationSeparator" w:id="0">
    <w:p w14:paraId="4689FAF1" w14:textId="77777777" w:rsidR="00063B50" w:rsidRDefault="00063B50" w:rsidP="009E6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Andalus">
    <w:altName w:val="Arial"/>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7AE87" w14:textId="77777777" w:rsidR="00063B50" w:rsidRDefault="00063B50" w:rsidP="009E6AE8">
      <w:pPr>
        <w:spacing w:after="0" w:line="240" w:lineRule="auto"/>
      </w:pPr>
      <w:r>
        <w:separator/>
      </w:r>
    </w:p>
  </w:footnote>
  <w:footnote w:type="continuationSeparator" w:id="0">
    <w:p w14:paraId="2AC9ABA4" w14:textId="77777777" w:rsidR="00063B50" w:rsidRDefault="00063B50" w:rsidP="009E6A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3934"/>
    <w:multiLevelType w:val="hybridMultilevel"/>
    <w:tmpl w:val="96F47E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DA1396"/>
    <w:multiLevelType w:val="hybridMultilevel"/>
    <w:tmpl w:val="2084B8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18A1F25"/>
    <w:multiLevelType w:val="hybridMultilevel"/>
    <w:tmpl w:val="2654BD3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0746E4"/>
    <w:multiLevelType w:val="multilevel"/>
    <w:tmpl w:val="CE120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2F6330"/>
    <w:multiLevelType w:val="hybridMultilevel"/>
    <w:tmpl w:val="861C62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4151E0B"/>
    <w:multiLevelType w:val="hybridMultilevel"/>
    <w:tmpl w:val="006EBE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FAD53A4"/>
    <w:multiLevelType w:val="hybridMultilevel"/>
    <w:tmpl w:val="F91C2C7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2403A8B"/>
    <w:multiLevelType w:val="hybridMultilevel"/>
    <w:tmpl w:val="9B0EE4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0723FA6"/>
    <w:multiLevelType w:val="hybridMultilevel"/>
    <w:tmpl w:val="27BCDCA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4A941CF"/>
    <w:multiLevelType w:val="multilevel"/>
    <w:tmpl w:val="141A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
  </w:num>
  <w:num w:numId="4">
    <w:abstractNumId w:val="0"/>
  </w:num>
  <w:num w:numId="5">
    <w:abstractNumId w:val="4"/>
  </w:num>
  <w:num w:numId="6">
    <w:abstractNumId w:val="9"/>
  </w:num>
  <w:num w:numId="7">
    <w:abstractNumId w:val="3"/>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E6AE8"/>
    <w:rsid w:val="00052132"/>
    <w:rsid w:val="0006235E"/>
    <w:rsid w:val="00063B50"/>
    <w:rsid w:val="000F5248"/>
    <w:rsid w:val="0018165E"/>
    <w:rsid w:val="001B4F94"/>
    <w:rsid w:val="001F327D"/>
    <w:rsid w:val="00214E7F"/>
    <w:rsid w:val="00220364"/>
    <w:rsid w:val="00236ADC"/>
    <w:rsid w:val="002529E4"/>
    <w:rsid w:val="00284462"/>
    <w:rsid w:val="002A0857"/>
    <w:rsid w:val="002B6B10"/>
    <w:rsid w:val="002D1CAC"/>
    <w:rsid w:val="003316A0"/>
    <w:rsid w:val="003470AD"/>
    <w:rsid w:val="003F4B47"/>
    <w:rsid w:val="003F63FC"/>
    <w:rsid w:val="004055E2"/>
    <w:rsid w:val="00437DB2"/>
    <w:rsid w:val="0044468D"/>
    <w:rsid w:val="004C391C"/>
    <w:rsid w:val="004D7731"/>
    <w:rsid w:val="004F197D"/>
    <w:rsid w:val="00570BDA"/>
    <w:rsid w:val="005746C9"/>
    <w:rsid w:val="005D1EF3"/>
    <w:rsid w:val="0064107C"/>
    <w:rsid w:val="006645A5"/>
    <w:rsid w:val="00680DCE"/>
    <w:rsid w:val="00683D2D"/>
    <w:rsid w:val="006B539A"/>
    <w:rsid w:val="006D66A6"/>
    <w:rsid w:val="00756233"/>
    <w:rsid w:val="007B2C36"/>
    <w:rsid w:val="007E5594"/>
    <w:rsid w:val="008146A7"/>
    <w:rsid w:val="008166F7"/>
    <w:rsid w:val="00865B83"/>
    <w:rsid w:val="00885C33"/>
    <w:rsid w:val="008B1B5A"/>
    <w:rsid w:val="008B7D9C"/>
    <w:rsid w:val="008C481E"/>
    <w:rsid w:val="008E0EAF"/>
    <w:rsid w:val="008F2AD1"/>
    <w:rsid w:val="00905C11"/>
    <w:rsid w:val="00916807"/>
    <w:rsid w:val="00944041"/>
    <w:rsid w:val="0097104B"/>
    <w:rsid w:val="00996AA7"/>
    <w:rsid w:val="009E6AE8"/>
    <w:rsid w:val="009F345A"/>
    <w:rsid w:val="00A26333"/>
    <w:rsid w:val="00A3184F"/>
    <w:rsid w:val="00AA07D7"/>
    <w:rsid w:val="00AD61BA"/>
    <w:rsid w:val="00B824B5"/>
    <w:rsid w:val="00C23086"/>
    <w:rsid w:val="00C67DC9"/>
    <w:rsid w:val="00CA5074"/>
    <w:rsid w:val="00CB18D7"/>
    <w:rsid w:val="00D13DB7"/>
    <w:rsid w:val="00D25094"/>
    <w:rsid w:val="00D36624"/>
    <w:rsid w:val="00D64E87"/>
    <w:rsid w:val="00DF531A"/>
    <w:rsid w:val="00E45903"/>
    <w:rsid w:val="00EB3DD9"/>
    <w:rsid w:val="00EC5BBC"/>
    <w:rsid w:val="00F01929"/>
    <w:rsid w:val="00F55A8F"/>
    <w:rsid w:val="00FA654A"/>
    <w:rsid w:val="00FF27E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A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C36"/>
  </w:style>
  <w:style w:type="paragraph" w:styleId="Balk1">
    <w:name w:val="heading 1"/>
    <w:basedOn w:val="Normal"/>
    <w:next w:val="Normal"/>
    <w:link w:val="Balk1Char"/>
    <w:uiPriority w:val="9"/>
    <w:qFormat/>
    <w:rsid w:val="00F019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unhideWhenUsed/>
    <w:qFormat/>
    <w:rsid w:val="008E0EAF"/>
    <w:pPr>
      <w:keepNext/>
      <w:keepLines/>
      <w:spacing w:before="200" w:after="0"/>
      <w:outlineLvl w:val="2"/>
    </w:pPr>
    <w:rPr>
      <w:rFonts w:asciiTheme="majorHAnsi" w:eastAsiaTheme="majorEastAsia" w:hAnsiTheme="majorHAnsi" w:cstheme="majorBidi"/>
      <w:b/>
      <w:bCs/>
      <w:color w:val="4F81BD" w:themeColor="accent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E6AE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6AE8"/>
  </w:style>
  <w:style w:type="paragraph" w:styleId="Altbilgi">
    <w:name w:val="footer"/>
    <w:basedOn w:val="Normal"/>
    <w:link w:val="AltbilgiChar"/>
    <w:uiPriority w:val="99"/>
    <w:unhideWhenUsed/>
    <w:rsid w:val="009E6AE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6AE8"/>
  </w:style>
  <w:style w:type="paragraph" w:styleId="BalonMetni">
    <w:name w:val="Balloon Text"/>
    <w:basedOn w:val="Normal"/>
    <w:link w:val="BalonMetniChar"/>
    <w:uiPriority w:val="99"/>
    <w:semiHidden/>
    <w:unhideWhenUsed/>
    <w:rsid w:val="009E6A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6AE8"/>
    <w:rPr>
      <w:rFonts w:ascii="Tahoma" w:hAnsi="Tahoma" w:cs="Tahoma"/>
      <w:sz w:val="16"/>
      <w:szCs w:val="16"/>
    </w:rPr>
  </w:style>
  <w:style w:type="table" w:styleId="TabloKlavuzu">
    <w:name w:val="Table Grid"/>
    <w:basedOn w:val="NormalTablo"/>
    <w:uiPriority w:val="59"/>
    <w:rsid w:val="007B2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C5BBC"/>
    <w:pPr>
      <w:ind w:left="720"/>
      <w:contextualSpacing/>
    </w:pPr>
  </w:style>
  <w:style w:type="paragraph" w:customStyle="1" w:styleId="Default">
    <w:name w:val="Default"/>
    <w:rsid w:val="008E0EAF"/>
    <w:pPr>
      <w:autoSpaceDE w:val="0"/>
      <w:autoSpaceDN w:val="0"/>
      <w:adjustRightInd w:val="0"/>
      <w:spacing w:after="0" w:line="240" w:lineRule="auto"/>
    </w:pPr>
    <w:rPr>
      <w:rFonts w:ascii="Cambria Math" w:hAnsi="Cambria Math" w:cs="Cambria Math"/>
      <w:color w:val="000000"/>
      <w:sz w:val="24"/>
      <w:szCs w:val="24"/>
    </w:rPr>
  </w:style>
  <w:style w:type="character" w:customStyle="1" w:styleId="Balk3Char">
    <w:name w:val="Başlık 3 Char"/>
    <w:basedOn w:val="VarsaylanParagrafYazTipi"/>
    <w:link w:val="Balk3"/>
    <w:uiPriority w:val="9"/>
    <w:rsid w:val="008E0EAF"/>
    <w:rPr>
      <w:rFonts w:asciiTheme="majorHAnsi" w:eastAsiaTheme="majorEastAsia" w:hAnsiTheme="majorHAnsi" w:cstheme="majorBidi"/>
      <w:b/>
      <w:bCs/>
      <w:color w:val="4F81BD" w:themeColor="accent1"/>
      <w:lang w:eastAsia="tr-TR"/>
    </w:rPr>
  </w:style>
  <w:style w:type="character" w:styleId="Gl">
    <w:name w:val="Strong"/>
    <w:basedOn w:val="VarsaylanParagrafYazTipi"/>
    <w:uiPriority w:val="22"/>
    <w:qFormat/>
    <w:rsid w:val="008E0EAF"/>
    <w:rPr>
      <w:b/>
      <w:bCs/>
    </w:rPr>
  </w:style>
  <w:style w:type="paragraph" w:styleId="NormalWeb">
    <w:name w:val="Normal (Web)"/>
    <w:basedOn w:val="Normal"/>
    <w:uiPriority w:val="99"/>
    <w:unhideWhenUsed/>
    <w:rsid w:val="001F327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1F327D"/>
    <w:rPr>
      <w:color w:val="0000FF"/>
      <w:u w:val="single"/>
    </w:rPr>
  </w:style>
  <w:style w:type="character" w:customStyle="1" w:styleId="Balk1Char">
    <w:name w:val="Başlık 1 Char"/>
    <w:basedOn w:val="VarsaylanParagrafYazTipi"/>
    <w:link w:val="Balk1"/>
    <w:uiPriority w:val="9"/>
    <w:rsid w:val="00F01929"/>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kiddiematters.com/journal-writing-kids-journa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kiddiematters.com/emotion-regulation-feelings-identification-activitie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kiddiematters.com/9-ways-to-teach-children-about-feeli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Pages>
  <Words>949</Words>
  <Characters>5412</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MEMO</cp:lastModifiedBy>
  <cp:revision>21</cp:revision>
  <cp:lastPrinted>2020-11-08T19:23:00Z</cp:lastPrinted>
  <dcterms:created xsi:type="dcterms:W3CDTF">2020-11-05T12:18:00Z</dcterms:created>
  <dcterms:modified xsi:type="dcterms:W3CDTF">2020-12-23T10:54:00Z</dcterms:modified>
</cp:coreProperties>
</file>